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0C" w:rsidRPr="00AD097E" w:rsidRDefault="001E4F0C" w:rsidP="001E4F0C">
      <w:pPr>
        <w:rPr>
          <w:sz w:val="28"/>
          <w:szCs w:val="28"/>
        </w:rPr>
      </w:pPr>
      <w:r w:rsidRPr="00AD097E">
        <w:rPr>
          <w:sz w:val="28"/>
          <w:szCs w:val="28"/>
        </w:rPr>
        <w:t>Astrid Springer</w:t>
      </w:r>
      <w:r w:rsidR="0064150C" w:rsidRPr="00AD097E">
        <w:rPr>
          <w:sz w:val="28"/>
          <w:szCs w:val="28"/>
        </w:rPr>
        <w:t xml:space="preserve">  </w:t>
      </w:r>
      <w:r w:rsidRPr="00AD097E">
        <w:rPr>
          <w:sz w:val="28"/>
          <w:szCs w:val="28"/>
        </w:rPr>
        <w:t xml:space="preserve">        </w:t>
      </w:r>
      <w:r w:rsidR="00EF239A" w:rsidRPr="00AD097E">
        <w:rPr>
          <w:sz w:val="28"/>
          <w:szCs w:val="28"/>
        </w:rPr>
        <w:t xml:space="preserve">                                                         </w:t>
      </w:r>
      <w:r w:rsidR="0064150C" w:rsidRPr="00AD097E">
        <w:rPr>
          <w:sz w:val="28"/>
          <w:szCs w:val="28"/>
        </w:rPr>
        <w:t xml:space="preserve">                    </w:t>
      </w:r>
      <w:r w:rsidR="0064328C">
        <w:rPr>
          <w:sz w:val="28"/>
          <w:szCs w:val="28"/>
        </w:rPr>
        <w:t>9</w:t>
      </w:r>
      <w:r w:rsidR="0064150C" w:rsidRPr="00AD097E">
        <w:rPr>
          <w:sz w:val="28"/>
          <w:szCs w:val="28"/>
        </w:rPr>
        <w:t>.</w:t>
      </w:r>
      <w:r w:rsidR="00855409">
        <w:rPr>
          <w:sz w:val="28"/>
          <w:szCs w:val="28"/>
        </w:rPr>
        <w:t>12</w:t>
      </w:r>
      <w:r w:rsidR="0064150C" w:rsidRPr="00AD097E">
        <w:rPr>
          <w:sz w:val="28"/>
          <w:szCs w:val="28"/>
        </w:rPr>
        <w:t>.2018</w:t>
      </w:r>
      <w:r w:rsidRPr="00AD097E">
        <w:rPr>
          <w:sz w:val="28"/>
          <w:szCs w:val="28"/>
        </w:rPr>
        <w:t xml:space="preserve">            </w:t>
      </w:r>
      <w:r w:rsidR="009268F2" w:rsidRPr="00AD097E">
        <w:rPr>
          <w:sz w:val="28"/>
          <w:szCs w:val="28"/>
        </w:rPr>
        <w:t xml:space="preserve">              </w:t>
      </w:r>
      <w:r w:rsidR="006206FF" w:rsidRPr="00AD097E">
        <w:rPr>
          <w:sz w:val="28"/>
          <w:szCs w:val="28"/>
        </w:rPr>
        <w:t xml:space="preserve">             </w:t>
      </w:r>
      <w:r w:rsidR="00926FB5" w:rsidRPr="00AD097E">
        <w:rPr>
          <w:sz w:val="28"/>
          <w:szCs w:val="28"/>
        </w:rPr>
        <w:t xml:space="preserve">         </w:t>
      </w:r>
      <w:r w:rsidR="006206FF" w:rsidRPr="00AD097E">
        <w:rPr>
          <w:sz w:val="28"/>
          <w:szCs w:val="28"/>
        </w:rPr>
        <w:t xml:space="preserve">     </w:t>
      </w:r>
      <w:r w:rsidR="00826F3D" w:rsidRPr="00AD097E">
        <w:rPr>
          <w:sz w:val="28"/>
          <w:szCs w:val="28"/>
        </w:rPr>
        <w:t xml:space="preserve">                 </w:t>
      </w:r>
    </w:p>
    <w:p w:rsidR="001E4F0C" w:rsidRPr="00AD097E" w:rsidRDefault="001E4F0C" w:rsidP="001E4F0C">
      <w:pPr>
        <w:rPr>
          <w:sz w:val="28"/>
          <w:szCs w:val="28"/>
        </w:rPr>
      </w:pPr>
      <w:r w:rsidRPr="00AD097E">
        <w:rPr>
          <w:sz w:val="28"/>
          <w:szCs w:val="28"/>
        </w:rPr>
        <w:t xml:space="preserve">für </w:t>
      </w:r>
      <w:proofErr w:type="spellStart"/>
      <w:r w:rsidRPr="00AD097E">
        <w:rPr>
          <w:sz w:val="28"/>
          <w:szCs w:val="28"/>
        </w:rPr>
        <w:t>rbb</w:t>
      </w:r>
      <w:proofErr w:type="spellEnd"/>
      <w:r w:rsidRPr="00AD097E">
        <w:rPr>
          <w:sz w:val="28"/>
          <w:szCs w:val="28"/>
        </w:rPr>
        <w:t xml:space="preserve"> Kulturradio "Kulturtermin"</w:t>
      </w:r>
    </w:p>
    <w:p w:rsidR="001E4F0C" w:rsidRPr="00AD097E" w:rsidRDefault="001E4F0C" w:rsidP="001E4F0C">
      <w:pPr>
        <w:rPr>
          <w:sz w:val="28"/>
          <w:szCs w:val="28"/>
        </w:rPr>
      </w:pPr>
      <w:r w:rsidRPr="00AD097E">
        <w:rPr>
          <w:sz w:val="28"/>
          <w:szCs w:val="28"/>
        </w:rPr>
        <w:t xml:space="preserve">Thema: </w:t>
      </w:r>
      <w:r w:rsidR="005100CC">
        <w:rPr>
          <w:sz w:val="28"/>
          <w:szCs w:val="28"/>
        </w:rPr>
        <w:t xml:space="preserve">100 Jahre Frauenwahlrecht - </w:t>
      </w:r>
      <w:r w:rsidRPr="00AD097E">
        <w:rPr>
          <w:sz w:val="28"/>
          <w:szCs w:val="28"/>
        </w:rPr>
        <w:t>100  Jahre Antifeminismus</w:t>
      </w:r>
    </w:p>
    <w:p w:rsidR="001E4F0C" w:rsidRPr="00AD097E" w:rsidRDefault="001E4F0C" w:rsidP="001E4F0C">
      <w:pPr>
        <w:rPr>
          <w:sz w:val="28"/>
          <w:szCs w:val="28"/>
        </w:rPr>
      </w:pPr>
      <w:r w:rsidRPr="00AD097E">
        <w:rPr>
          <w:sz w:val="28"/>
          <w:szCs w:val="28"/>
        </w:rPr>
        <w:t>Red.: Heide Oestreich</w:t>
      </w:r>
    </w:p>
    <w:p w:rsidR="001E4F0C" w:rsidRPr="00AD097E" w:rsidRDefault="001E4F0C" w:rsidP="001E4F0C">
      <w:pPr>
        <w:rPr>
          <w:sz w:val="28"/>
          <w:szCs w:val="28"/>
        </w:rPr>
      </w:pPr>
      <w:r w:rsidRPr="00AD097E">
        <w:rPr>
          <w:sz w:val="28"/>
          <w:szCs w:val="28"/>
        </w:rPr>
        <w:t>Sende-Termin: 11.12.2018</w:t>
      </w:r>
    </w:p>
    <w:p w:rsidR="001E4F0C" w:rsidRPr="00AD097E" w:rsidRDefault="001E4F0C">
      <w:pPr>
        <w:rPr>
          <w:sz w:val="28"/>
          <w:szCs w:val="28"/>
        </w:rPr>
      </w:pPr>
    </w:p>
    <w:p w:rsidR="00A97CF7" w:rsidRPr="00AD097E" w:rsidRDefault="00235C1E">
      <w:pPr>
        <w:rPr>
          <w:b/>
          <w:sz w:val="28"/>
          <w:szCs w:val="28"/>
        </w:rPr>
      </w:pPr>
      <w:proofErr w:type="spellStart"/>
      <w:r w:rsidRPr="00AD097E">
        <w:rPr>
          <w:b/>
          <w:sz w:val="28"/>
          <w:szCs w:val="28"/>
        </w:rPr>
        <w:t>Zitatorin</w:t>
      </w:r>
      <w:proofErr w:type="spellEnd"/>
      <w:r w:rsidRPr="00AD097E">
        <w:rPr>
          <w:b/>
          <w:sz w:val="28"/>
          <w:szCs w:val="28"/>
        </w:rPr>
        <w:t xml:space="preserve">: </w:t>
      </w:r>
    </w:p>
    <w:p w:rsidR="00235C1E" w:rsidRPr="00AD097E" w:rsidRDefault="00235C1E" w:rsidP="002050F6">
      <w:pPr>
        <w:ind w:left="567"/>
        <w:rPr>
          <w:sz w:val="28"/>
          <w:szCs w:val="28"/>
        </w:rPr>
      </w:pPr>
      <w:r w:rsidRPr="00AD097E">
        <w:rPr>
          <w:sz w:val="28"/>
          <w:szCs w:val="28"/>
        </w:rPr>
        <w:t xml:space="preserve">"Die Männer meinen..., dass die Frauen deshalb so gut kochen und nähen, weil sie das Stimmrecht nicht haben, und in einem jeden mit dem Stimmrecht behafteten Weibe sehen sie im Geist das Urbild einer </w:t>
      </w:r>
      <w:proofErr w:type="spellStart"/>
      <w:r w:rsidRPr="00AD097E">
        <w:rPr>
          <w:sz w:val="28"/>
          <w:szCs w:val="28"/>
        </w:rPr>
        <w:t>Confusionsräthin</w:t>
      </w:r>
      <w:proofErr w:type="spellEnd"/>
      <w:r w:rsidRPr="00AD097E">
        <w:rPr>
          <w:sz w:val="28"/>
          <w:szCs w:val="28"/>
        </w:rPr>
        <w:t xml:space="preserve">, der sie zutrauen, </w:t>
      </w:r>
      <w:proofErr w:type="spellStart"/>
      <w:r w:rsidRPr="00AD097E">
        <w:rPr>
          <w:sz w:val="28"/>
          <w:szCs w:val="28"/>
        </w:rPr>
        <w:t>daß</w:t>
      </w:r>
      <w:proofErr w:type="spellEnd"/>
      <w:r w:rsidRPr="00AD097E">
        <w:rPr>
          <w:sz w:val="28"/>
          <w:szCs w:val="28"/>
        </w:rPr>
        <w:t xml:space="preserve"> sie Zeitungsblätter anstatt Petersilie an die Suppe </w:t>
      </w:r>
      <w:proofErr w:type="spellStart"/>
      <w:r w:rsidRPr="00AD097E">
        <w:rPr>
          <w:sz w:val="28"/>
          <w:szCs w:val="28"/>
        </w:rPr>
        <w:t>thut</w:t>
      </w:r>
      <w:proofErr w:type="spellEnd"/>
      <w:r w:rsidRPr="00AD097E">
        <w:rPr>
          <w:sz w:val="28"/>
          <w:szCs w:val="28"/>
        </w:rPr>
        <w:t xml:space="preserve">...." </w:t>
      </w:r>
    </w:p>
    <w:p w:rsidR="00235C1E" w:rsidRPr="00AD097E" w:rsidRDefault="00235C1E">
      <w:pPr>
        <w:rPr>
          <w:b/>
          <w:sz w:val="28"/>
          <w:szCs w:val="28"/>
        </w:rPr>
      </w:pPr>
      <w:r w:rsidRPr="00AD097E">
        <w:rPr>
          <w:b/>
          <w:sz w:val="28"/>
          <w:szCs w:val="28"/>
        </w:rPr>
        <w:t>Autorin:</w:t>
      </w:r>
    </w:p>
    <w:p w:rsidR="00F879D9" w:rsidRPr="00AD097E" w:rsidRDefault="00A838CA" w:rsidP="009F7CE6">
      <w:pPr>
        <w:rPr>
          <w:sz w:val="28"/>
          <w:szCs w:val="28"/>
        </w:rPr>
      </w:pPr>
      <w:r>
        <w:rPr>
          <w:sz w:val="28"/>
          <w:szCs w:val="28"/>
        </w:rPr>
        <w:t xml:space="preserve">Die </w:t>
      </w:r>
      <w:r w:rsidR="00235C1E" w:rsidRPr="00AD097E">
        <w:rPr>
          <w:sz w:val="28"/>
          <w:szCs w:val="28"/>
        </w:rPr>
        <w:t xml:space="preserve">Frauenrechtlerin Hedwig Dohm </w:t>
      </w:r>
      <w:r>
        <w:rPr>
          <w:sz w:val="28"/>
          <w:szCs w:val="28"/>
        </w:rPr>
        <w:t xml:space="preserve">schrieb </w:t>
      </w:r>
      <w:r w:rsidR="00235C1E" w:rsidRPr="00AD097E">
        <w:rPr>
          <w:sz w:val="28"/>
          <w:szCs w:val="28"/>
        </w:rPr>
        <w:t xml:space="preserve">1876 </w:t>
      </w:r>
      <w:r>
        <w:rPr>
          <w:sz w:val="28"/>
          <w:szCs w:val="28"/>
        </w:rPr>
        <w:t xml:space="preserve">diese Worte </w:t>
      </w:r>
      <w:r w:rsidR="00235C1E" w:rsidRPr="00AD097E">
        <w:rPr>
          <w:sz w:val="28"/>
          <w:szCs w:val="28"/>
        </w:rPr>
        <w:t xml:space="preserve">in ihrer Streitschrift mit dem Titel "Der Frauen Natur und Recht". </w:t>
      </w:r>
      <w:r w:rsidR="009F7CE6" w:rsidRPr="00AD097E">
        <w:rPr>
          <w:sz w:val="28"/>
          <w:szCs w:val="28"/>
        </w:rPr>
        <w:t>Sie reagierte m</w:t>
      </w:r>
      <w:r w:rsidR="004040CC" w:rsidRPr="00AD097E">
        <w:rPr>
          <w:sz w:val="28"/>
          <w:szCs w:val="28"/>
        </w:rPr>
        <w:t>it</w:t>
      </w:r>
      <w:r w:rsidR="009F7CE6" w:rsidRPr="00AD097E">
        <w:rPr>
          <w:sz w:val="28"/>
          <w:szCs w:val="28"/>
        </w:rPr>
        <w:t xml:space="preserve"> ihren wortgewandten und witzigen </w:t>
      </w:r>
      <w:r w:rsidR="004040CC" w:rsidRPr="00AD097E">
        <w:rPr>
          <w:sz w:val="28"/>
          <w:szCs w:val="28"/>
        </w:rPr>
        <w:t xml:space="preserve">Artikeln </w:t>
      </w:r>
      <w:r w:rsidR="009F7CE6" w:rsidRPr="00AD097E">
        <w:rPr>
          <w:sz w:val="28"/>
          <w:szCs w:val="28"/>
        </w:rPr>
        <w:t xml:space="preserve">auf all jene, die </w:t>
      </w:r>
      <w:r w:rsidR="00074ED1" w:rsidRPr="00AD097E">
        <w:rPr>
          <w:sz w:val="28"/>
          <w:szCs w:val="28"/>
        </w:rPr>
        <w:t xml:space="preserve">im 19. Jahrhundert </w:t>
      </w:r>
      <w:r w:rsidR="009F7CE6" w:rsidRPr="00AD097E">
        <w:rPr>
          <w:sz w:val="28"/>
          <w:szCs w:val="28"/>
        </w:rPr>
        <w:t xml:space="preserve">der </w:t>
      </w:r>
      <w:r w:rsidR="00CB2F50" w:rsidRPr="00AD097E">
        <w:rPr>
          <w:sz w:val="28"/>
          <w:szCs w:val="28"/>
        </w:rPr>
        <w:t xml:space="preserve">stärker werdenden </w:t>
      </w:r>
      <w:r w:rsidR="009F7CE6" w:rsidRPr="00AD097E">
        <w:rPr>
          <w:sz w:val="28"/>
          <w:szCs w:val="28"/>
        </w:rPr>
        <w:t xml:space="preserve">Frauenrechtsbewegung im Deutschen Reich </w:t>
      </w:r>
      <w:r w:rsidR="00CB2F50" w:rsidRPr="00AD097E">
        <w:rPr>
          <w:sz w:val="28"/>
          <w:szCs w:val="28"/>
        </w:rPr>
        <w:t xml:space="preserve">skeptisch bis </w:t>
      </w:r>
      <w:r w:rsidR="009F7CE6" w:rsidRPr="00AD097E">
        <w:rPr>
          <w:sz w:val="28"/>
          <w:szCs w:val="28"/>
        </w:rPr>
        <w:t>feind</w:t>
      </w:r>
      <w:r w:rsidR="00CB2F50" w:rsidRPr="00AD097E">
        <w:rPr>
          <w:sz w:val="28"/>
          <w:szCs w:val="28"/>
        </w:rPr>
        <w:t xml:space="preserve">selig </w:t>
      </w:r>
      <w:r w:rsidR="009F7CE6" w:rsidRPr="00AD097E">
        <w:rPr>
          <w:sz w:val="28"/>
          <w:szCs w:val="28"/>
        </w:rPr>
        <w:t>gegenüber standen.</w:t>
      </w:r>
      <w:r w:rsidR="005100CC">
        <w:rPr>
          <w:sz w:val="28"/>
          <w:szCs w:val="28"/>
        </w:rPr>
        <w:t xml:space="preserve"> Hedwig Dohm war es auch, die diesem Phänomen in einer späteren Schrift den Namen gab: "Die Antifeministen"; </w:t>
      </w:r>
      <w:r w:rsidR="008E0B5D">
        <w:rPr>
          <w:sz w:val="28"/>
          <w:szCs w:val="28"/>
        </w:rPr>
        <w:t>d</w:t>
      </w:r>
      <w:r w:rsidR="005100CC">
        <w:rPr>
          <w:sz w:val="28"/>
          <w:szCs w:val="28"/>
        </w:rPr>
        <w:t>enn nun, als die Frauen immer lauter fragten, warum sie - als Frauen -  Menschen zweiter Klasse seien, da setzte sich auch</w:t>
      </w:r>
      <w:r w:rsidR="005100CC" w:rsidRPr="005100CC">
        <w:rPr>
          <w:color w:val="FF0000"/>
          <w:sz w:val="28"/>
          <w:szCs w:val="28"/>
        </w:rPr>
        <w:t xml:space="preserve"> </w:t>
      </w:r>
      <w:r w:rsidR="005100CC" w:rsidRPr="0058648A">
        <w:rPr>
          <w:sz w:val="28"/>
          <w:szCs w:val="28"/>
        </w:rPr>
        <w:t xml:space="preserve">die Männerwelt </w:t>
      </w:r>
      <w:r w:rsidR="005100CC">
        <w:rPr>
          <w:sz w:val="28"/>
          <w:szCs w:val="28"/>
        </w:rPr>
        <w:t xml:space="preserve"> wortmächtig zur Wehr. </w:t>
      </w:r>
      <w:r w:rsidR="009F7CE6" w:rsidRPr="00AD097E">
        <w:rPr>
          <w:sz w:val="28"/>
          <w:szCs w:val="28"/>
        </w:rPr>
        <w:t xml:space="preserve"> </w:t>
      </w:r>
    </w:p>
    <w:p w:rsidR="00074ED1" w:rsidRPr="00AD097E" w:rsidRDefault="00074ED1" w:rsidP="009F7CE6">
      <w:pPr>
        <w:rPr>
          <w:b/>
          <w:sz w:val="28"/>
          <w:szCs w:val="28"/>
        </w:rPr>
      </w:pPr>
      <w:r w:rsidRPr="00AD097E">
        <w:rPr>
          <w:b/>
          <w:sz w:val="28"/>
          <w:szCs w:val="28"/>
        </w:rPr>
        <w:t xml:space="preserve">Sprecher: </w:t>
      </w:r>
    </w:p>
    <w:p w:rsidR="00DD52F4" w:rsidRPr="00AD097E" w:rsidRDefault="00DD52F4">
      <w:pPr>
        <w:rPr>
          <w:sz w:val="28"/>
          <w:szCs w:val="28"/>
        </w:rPr>
      </w:pPr>
      <w:r w:rsidRPr="00AD097E">
        <w:rPr>
          <w:sz w:val="28"/>
          <w:szCs w:val="28"/>
        </w:rPr>
        <w:t xml:space="preserve">In der Französischen Revolution war erstmals </w:t>
      </w:r>
      <w:r w:rsidR="00703676" w:rsidRPr="00AD097E">
        <w:rPr>
          <w:sz w:val="28"/>
          <w:szCs w:val="28"/>
        </w:rPr>
        <w:t xml:space="preserve">postuliert </w:t>
      </w:r>
      <w:r w:rsidRPr="00AD097E">
        <w:rPr>
          <w:sz w:val="28"/>
          <w:szCs w:val="28"/>
        </w:rPr>
        <w:t>worden</w:t>
      </w:r>
      <w:r w:rsidR="00661CCC">
        <w:rPr>
          <w:sz w:val="28"/>
          <w:szCs w:val="28"/>
        </w:rPr>
        <w:t>: A</w:t>
      </w:r>
      <w:r w:rsidRPr="00AD097E">
        <w:rPr>
          <w:sz w:val="28"/>
          <w:szCs w:val="28"/>
        </w:rPr>
        <w:t xml:space="preserve">lle Menschen </w:t>
      </w:r>
      <w:r w:rsidR="00661CCC">
        <w:rPr>
          <w:sz w:val="28"/>
          <w:szCs w:val="28"/>
        </w:rPr>
        <w:t xml:space="preserve">sind </w:t>
      </w:r>
      <w:r w:rsidRPr="00AD097E">
        <w:rPr>
          <w:sz w:val="28"/>
          <w:szCs w:val="28"/>
        </w:rPr>
        <w:t xml:space="preserve">gleich - </w:t>
      </w:r>
      <w:r w:rsidR="00703676" w:rsidRPr="00AD097E">
        <w:rPr>
          <w:sz w:val="28"/>
          <w:szCs w:val="28"/>
        </w:rPr>
        <w:t xml:space="preserve">mit "Menschen" waren jedoch nur </w:t>
      </w:r>
      <w:r w:rsidR="00293323">
        <w:rPr>
          <w:sz w:val="28"/>
          <w:szCs w:val="28"/>
        </w:rPr>
        <w:t xml:space="preserve">die </w:t>
      </w:r>
      <w:r w:rsidRPr="00AD097E">
        <w:rPr>
          <w:sz w:val="28"/>
          <w:szCs w:val="28"/>
        </w:rPr>
        <w:t>Männer</w:t>
      </w:r>
      <w:r w:rsidR="00703676" w:rsidRPr="00AD097E">
        <w:rPr>
          <w:sz w:val="28"/>
          <w:szCs w:val="28"/>
        </w:rPr>
        <w:t xml:space="preserve"> gemeint</w:t>
      </w:r>
      <w:r w:rsidRPr="00AD097E">
        <w:rPr>
          <w:sz w:val="28"/>
          <w:szCs w:val="28"/>
        </w:rPr>
        <w:t xml:space="preserve">. </w:t>
      </w:r>
    </w:p>
    <w:p w:rsidR="002050F6" w:rsidRPr="00AD097E" w:rsidRDefault="00DD52F4">
      <w:pPr>
        <w:rPr>
          <w:sz w:val="28"/>
          <w:szCs w:val="28"/>
        </w:rPr>
      </w:pPr>
      <w:r w:rsidRPr="00AD097E">
        <w:rPr>
          <w:sz w:val="28"/>
          <w:szCs w:val="28"/>
        </w:rPr>
        <w:t xml:space="preserve">Die französische Autorin Olympe de </w:t>
      </w:r>
      <w:proofErr w:type="spellStart"/>
      <w:r w:rsidRPr="00AD097E">
        <w:rPr>
          <w:sz w:val="28"/>
          <w:szCs w:val="28"/>
        </w:rPr>
        <w:t>Gouges</w:t>
      </w:r>
      <w:proofErr w:type="spellEnd"/>
      <w:r w:rsidRPr="00AD097E">
        <w:rPr>
          <w:sz w:val="28"/>
          <w:szCs w:val="28"/>
        </w:rPr>
        <w:t xml:space="preserve"> </w:t>
      </w:r>
      <w:r w:rsidR="00811DC3" w:rsidRPr="00AD097E">
        <w:rPr>
          <w:sz w:val="28"/>
          <w:szCs w:val="28"/>
        </w:rPr>
        <w:t xml:space="preserve">war </w:t>
      </w:r>
      <w:r w:rsidRPr="00AD097E">
        <w:rPr>
          <w:sz w:val="28"/>
          <w:szCs w:val="28"/>
        </w:rPr>
        <w:t>diejenige, auf die sich später  Frauenrechtlerinnen und Stimmrechts-Aktivistinnen beziehen sollten</w:t>
      </w:r>
      <w:r w:rsidR="00811DC3" w:rsidRPr="00AD097E">
        <w:rPr>
          <w:sz w:val="28"/>
          <w:szCs w:val="28"/>
        </w:rPr>
        <w:t xml:space="preserve">. Sie hatte </w:t>
      </w:r>
      <w:r w:rsidR="002050F6" w:rsidRPr="00AD097E">
        <w:rPr>
          <w:sz w:val="28"/>
          <w:szCs w:val="28"/>
        </w:rPr>
        <w:t xml:space="preserve">1791 die Frage </w:t>
      </w:r>
      <w:r w:rsidR="00703676" w:rsidRPr="00AD097E">
        <w:rPr>
          <w:sz w:val="28"/>
          <w:szCs w:val="28"/>
        </w:rPr>
        <w:t>ge</w:t>
      </w:r>
      <w:r w:rsidR="002050F6" w:rsidRPr="00AD097E">
        <w:rPr>
          <w:sz w:val="28"/>
          <w:szCs w:val="28"/>
        </w:rPr>
        <w:t xml:space="preserve">stellt: </w:t>
      </w:r>
    </w:p>
    <w:p w:rsidR="005100CC" w:rsidRDefault="005100CC">
      <w:pPr>
        <w:rPr>
          <w:b/>
          <w:sz w:val="28"/>
          <w:szCs w:val="28"/>
        </w:rPr>
      </w:pPr>
    </w:p>
    <w:p w:rsidR="002050F6" w:rsidRPr="00AD097E" w:rsidRDefault="002050F6">
      <w:pPr>
        <w:rPr>
          <w:b/>
          <w:sz w:val="28"/>
          <w:szCs w:val="28"/>
        </w:rPr>
      </w:pPr>
      <w:proofErr w:type="spellStart"/>
      <w:r w:rsidRPr="00AD097E">
        <w:rPr>
          <w:b/>
          <w:sz w:val="28"/>
          <w:szCs w:val="28"/>
        </w:rPr>
        <w:lastRenderedPageBreak/>
        <w:t>Zitatorin</w:t>
      </w:r>
      <w:proofErr w:type="spellEnd"/>
      <w:r w:rsidRPr="00AD097E">
        <w:rPr>
          <w:b/>
          <w:sz w:val="28"/>
          <w:szCs w:val="28"/>
        </w:rPr>
        <w:t>:</w:t>
      </w:r>
    </w:p>
    <w:p w:rsidR="005100CC" w:rsidRDefault="002050F6" w:rsidP="005100CC">
      <w:pPr>
        <w:ind w:left="567"/>
        <w:rPr>
          <w:b/>
          <w:sz w:val="28"/>
          <w:szCs w:val="28"/>
        </w:rPr>
      </w:pPr>
      <w:r w:rsidRPr="00AD097E">
        <w:rPr>
          <w:sz w:val="28"/>
          <w:szCs w:val="28"/>
        </w:rPr>
        <w:t>"Mann, bist du imstande gerecht zu sein? Es ist eine Frau, die dir diese Frage stellt… Wer hat dir die souveräne Macht verliehen, mein Geschlecht zu unterdrücken?"</w:t>
      </w:r>
      <w:r w:rsidRPr="00AD097E">
        <w:rPr>
          <w:sz w:val="28"/>
          <w:szCs w:val="28"/>
        </w:rPr>
        <w:br/>
      </w:r>
    </w:p>
    <w:p w:rsidR="002050F6" w:rsidRPr="00AD097E" w:rsidRDefault="002050F6" w:rsidP="005100CC">
      <w:pPr>
        <w:rPr>
          <w:b/>
          <w:sz w:val="28"/>
          <w:szCs w:val="28"/>
        </w:rPr>
      </w:pPr>
      <w:r w:rsidRPr="00AD097E">
        <w:rPr>
          <w:b/>
          <w:sz w:val="28"/>
          <w:szCs w:val="28"/>
        </w:rPr>
        <w:t xml:space="preserve">Sprecher: </w:t>
      </w:r>
    </w:p>
    <w:p w:rsidR="007F7F08" w:rsidRPr="005100CC" w:rsidRDefault="002050F6">
      <w:pPr>
        <w:rPr>
          <w:sz w:val="28"/>
          <w:szCs w:val="28"/>
        </w:rPr>
      </w:pPr>
      <w:r w:rsidRPr="00AD097E">
        <w:rPr>
          <w:sz w:val="28"/>
          <w:szCs w:val="28"/>
        </w:rPr>
        <w:t xml:space="preserve">Im gleichen Jahr 1791 veröffentlichte sie ihre </w:t>
      </w:r>
      <w:r w:rsidR="001E4F0C" w:rsidRPr="00AD097E">
        <w:rPr>
          <w:sz w:val="28"/>
          <w:szCs w:val="28"/>
        </w:rPr>
        <w:t xml:space="preserve">"Erklärung der Rechte der Frau </w:t>
      </w:r>
      <w:r w:rsidR="001E4F0C" w:rsidRPr="005100CC">
        <w:rPr>
          <w:sz w:val="28"/>
          <w:szCs w:val="28"/>
        </w:rPr>
        <w:t>und Bürgerin"</w:t>
      </w:r>
      <w:r w:rsidRPr="005100CC">
        <w:rPr>
          <w:sz w:val="28"/>
          <w:szCs w:val="28"/>
        </w:rPr>
        <w:t xml:space="preserve">. </w:t>
      </w:r>
      <w:r w:rsidR="00C0333D" w:rsidRPr="005100CC">
        <w:rPr>
          <w:sz w:val="28"/>
          <w:szCs w:val="28"/>
        </w:rPr>
        <w:t xml:space="preserve"> Es war d</w:t>
      </w:r>
      <w:r w:rsidR="00FC4FF6" w:rsidRPr="005100CC">
        <w:rPr>
          <w:sz w:val="28"/>
          <w:szCs w:val="28"/>
        </w:rPr>
        <w:t xml:space="preserve">ie notwendige Ergänzung </w:t>
      </w:r>
      <w:r w:rsidR="001E4F0C" w:rsidRPr="005100CC">
        <w:rPr>
          <w:sz w:val="28"/>
          <w:szCs w:val="28"/>
        </w:rPr>
        <w:t xml:space="preserve">zur Erklärung der Menschenrechte </w:t>
      </w:r>
      <w:r w:rsidR="00915D1D" w:rsidRPr="005100CC">
        <w:rPr>
          <w:sz w:val="28"/>
          <w:szCs w:val="28"/>
        </w:rPr>
        <w:t>d</w:t>
      </w:r>
      <w:r w:rsidR="0094442D" w:rsidRPr="005100CC">
        <w:rPr>
          <w:sz w:val="28"/>
          <w:szCs w:val="28"/>
        </w:rPr>
        <w:t>urch die</w:t>
      </w:r>
      <w:r w:rsidR="00915D1D" w:rsidRPr="005100CC">
        <w:rPr>
          <w:sz w:val="28"/>
          <w:szCs w:val="28"/>
        </w:rPr>
        <w:t xml:space="preserve"> französische Nationalversammlung </w:t>
      </w:r>
      <w:r w:rsidR="001E4F0C" w:rsidRPr="005100CC">
        <w:rPr>
          <w:sz w:val="28"/>
          <w:szCs w:val="28"/>
        </w:rPr>
        <w:t>von 1789</w:t>
      </w:r>
      <w:r w:rsidR="009700DB" w:rsidRPr="005100CC">
        <w:rPr>
          <w:sz w:val="28"/>
          <w:szCs w:val="28"/>
        </w:rPr>
        <w:t>.</w:t>
      </w:r>
      <w:r w:rsidR="00267006" w:rsidRPr="005100CC">
        <w:rPr>
          <w:sz w:val="28"/>
          <w:szCs w:val="28"/>
        </w:rPr>
        <w:t xml:space="preserve"> </w:t>
      </w:r>
      <w:r w:rsidR="00D5260C" w:rsidRPr="005100CC">
        <w:rPr>
          <w:sz w:val="28"/>
          <w:szCs w:val="28"/>
        </w:rPr>
        <w:t xml:space="preserve">Diese "Anmaßung" </w:t>
      </w:r>
      <w:r w:rsidRPr="005100CC">
        <w:rPr>
          <w:sz w:val="28"/>
          <w:szCs w:val="28"/>
        </w:rPr>
        <w:t xml:space="preserve">bezahlte </w:t>
      </w:r>
      <w:r w:rsidR="00703676" w:rsidRPr="005100CC">
        <w:rPr>
          <w:sz w:val="28"/>
          <w:szCs w:val="28"/>
        </w:rPr>
        <w:t xml:space="preserve">sie </w:t>
      </w:r>
      <w:r w:rsidR="00CB2F50" w:rsidRPr="005100CC">
        <w:rPr>
          <w:sz w:val="28"/>
          <w:szCs w:val="28"/>
        </w:rPr>
        <w:t xml:space="preserve"> </w:t>
      </w:r>
      <w:r w:rsidRPr="005100CC">
        <w:rPr>
          <w:sz w:val="28"/>
          <w:szCs w:val="28"/>
        </w:rPr>
        <w:t xml:space="preserve">mit dem Leben. </w:t>
      </w:r>
      <w:r w:rsidR="007F7F08" w:rsidRPr="005100CC">
        <w:rPr>
          <w:sz w:val="28"/>
          <w:szCs w:val="28"/>
        </w:rPr>
        <w:t xml:space="preserve">1793 </w:t>
      </w:r>
      <w:r w:rsidR="009243EC" w:rsidRPr="005100CC">
        <w:rPr>
          <w:sz w:val="28"/>
          <w:szCs w:val="28"/>
        </w:rPr>
        <w:t xml:space="preserve">endete </w:t>
      </w:r>
      <w:r w:rsidR="0040646D" w:rsidRPr="005100CC">
        <w:rPr>
          <w:sz w:val="28"/>
          <w:szCs w:val="28"/>
        </w:rPr>
        <w:t xml:space="preserve">sie </w:t>
      </w:r>
      <w:r w:rsidR="00871195" w:rsidRPr="005100CC">
        <w:rPr>
          <w:sz w:val="28"/>
          <w:szCs w:val="28"/>
        </w:rPr>
        <w:t xml:space="preserve">auf dem Schafott. </w:t>
      </w:r>
      <w:r w:rsidR="009243EC" w:rsidRPr="005100CC">
        <w:rPr>
          <w:sz w:val="28"/>
          <w:szCs w:val="28"/>
        </w:rPr>
        <w:t xml:space="preserve"> </w:t>
      </w:r>
      <w:r w:rsidR="0040646D" w:rsidRPr="005100CC">
        <w:rPr>
          <w:sz w:val="28"/>
          <w:szCs w:val="28"/>
        </w:rPr>
        <w:t xml:space="preserve"> </w:t>
      </w:r>
      <w:r w:rsidR="007F7F08" w:rsidRPr="005100CC">
        <w:rPr>
          <w:sz w:val="28"/>
          <w:szCs w:val="28"/>
        </w:rPr>
        <w:t xml:space="preserve">    </w:t>
      </w:r>
    </w:p>
    <w:p w:rsidR="0040646D" w:rsidRPr="00AD097E" w:rsidRDefault="005100CC">
      <w:pPr>
        <w:rPr>
          <w:b/>
          <w:sz w:val="28"/>
          <w:szCs w:val="28"/>
        </w:rPr>
      </w:pPr>
      <w:r>
        <w:rPr>
          <w:b/>
          <w:sz w:val="28"/>
          <w:szCs w:val="28"/>
        </w:rPr>
        <w:t xml:space="preserve">Autorin: </w:t>
      </w:r>
    </w:p>
    <w:p w:rsidR="004560D5" w:rsidRPr="00AD097E" w:rsidRDefault="00811DC3">
      <w:pPr>
        <w:rPr>
          <w:sz w:val="28"/>
          <w:szCs w:val="28"/>
        </w:rPr>
      </w:pPr>
      <w:r w:rsidRPr="00AD097E">
        <w:rPr>
          <w:sz w:val="28"/>
          <w:szCs w:val="28"/>
        </w:rPr>
        <w:t xml:space="preserve">Frauen wurden immer angefeindet, wenn sie in eigener Sache </w:t>
      </w:r>
      <w:r w:rsidR="00293323">
        <w:rPr>
          <w:sz w:val="28"/>
          <w:szCs w:val="28"/>
        </w:rPr>
        <w:t>das</w:t>
      </w:r>
      <w:r w:rsidRPr="00AD097E">
        <w:rPr>
          <w:sz w:val="28"/>
          <w:szCs w:val="28"/>
        </w:rPr>
        <w:t xml:space="preserve"> Wort </w:t>
      </w:r>
      <w:r w:rsidR="00293323">
        <w:rPr>
          <w:sz w:val="28"/>
          <w:szCs w:val="28"/>
        </w:rPr>
        <w:t>ergriffen</w:t>
      </w:r>
      <w:r w:rsidRPr="00AD097E">
        <w:rPr>
          <w:sz w:val="28"/>
          <w:szCs w:val="28"/>
        </w:rPr>
        <w:t xml:space="preserve">. </w:t>
      </w:r>
      <w:r w:rsidR="005100CC">
        <w:rPr>
          <w:sz w:val="28"/>
          <w:szCs w:val="28"/>
        </w:rPr>
        <w:t xml:space="preserve">Zum Antifeminismus verdichtete sich diese Haltung aber erst relativ spät, </w:t>
      </w:r>
      <w:r w:rsidRPr="00AD097E">
        <w:rPr>
          <w:sz w:val="28"/>
          <w:szCs w:val="28"/>
        </w:rPr>
        <w:t>erläutert Susanne Maurer. Die</w:t>
      </w:r>
      <w:r w:rsidR="00F879D9" w:rsidRPr="00AD097E">
        <w:rPr>
          <w:sz w:val="28"/>
          <w:szCs w:val="28"/>
        </w:rPr>
        <w:t xml:space="preserve"> </w:t>
      </w:r>
      <w:r w:rsidR="004E6E43" w:rsidRPr="00AD097E">
        <w:rPr>
          <w:sz w:val="28"/>
          <w:szCs w:val="28"/>
        </w:rPr>
        <w:t xml:space="preserve">Genderforscherin und Erziehungswissenschaftlerin </w:t>
      </w:r>
      <w:r w:rsidR="00934472" w:rsidRPr="00AD097E">
        <w:rPr>
          <w:sz w:val="28"/>
          <w:szCs w:val="28"/>
        </w:rPr>
        <w:t xml:space="preserve">ist Professorin an der </w:t>
      </w:r>
      <w:r w:rsidR="001D477B" w:rsidRPr="00AD097E">
        <w:rPr>
          <w:sz w:val="28"/>
          <w:szCs w:val="28"/>
        </w:rPr>
        <w:t>Philipps-Universität Marburg.</w:t>
      </w:r>
      <w:r w:rsidR="00F879D9" w:rsidRPr="00AD097E">
        <w:rPr>
          <w:sz w:val="28"/>
          <w:szCs w:val="28"/>
        </w:rPr>
        <w:t xml:space="preserve"> </w:t>
      </w:r>
      <w:r w:rsidR="008D4983" w:rsidRPr="00AD097E">
        <w:rPr>
          <w:sz w:val="28"/>
          <w:szCs w:val="28"/>
        </w:rPr>
        <w:t xml:space="preserve"> </w:t>
      </w:r>
    </w:p>
    <w:p w:rsidR="000F3BBD" w:rsidRPr="00AD097E" w:rsidRDefault="00B76757">
      <w:pPr>
        <w:rPr>
          <w:sz w:val="28"/>
          <w:szCs w:val="28"/>
        </w:rPr>
      </w:pPr>
      <w:r w:rsidRPr="00AD097E">
        <w:rPr>
          <w:b/>
          <w:sz w:val="28"/>
          <w:szCs w:val="28"/>
        </w:rPr>
        <w:t>O-Ton 1</w:t>
      </w:r>
      <w:r w:rsidRPr="00AD097E">
        <w:rPr>
          <w:sz w:val="28"/>
          <w:szCs w:val="28"/>
        </w:rPr>
        <w:t xml:space="preserve">  </w:t>
      </w:r>
      <w:r w:rsidR="00661CCC">
        <w:rPr>
          <w:sz w:val="28"/>
          <w:szCs w:val="28"/>
        </w:rPr>
        <w:t xml:space="preserve"> </w:t>
      </w:r>
      <w:r w:rsidR="00826F3D" w:rsidRPr="00AD097E">
        <w:rPr>
          <w:sz w:val="28"/>
          <w:szCs w:val="28"/>
        </w:rPr>
        <w:t xml:space="preserve"> </w:t>
      </w:r>
      <w:r w:rsidR="00826F3D" w:rsidRPr="00AD097E">
        <w:rPr>
          <w:b/>
          <w:sz w:val="28"/>
          <w:szCs w:val="28"/>
        </w:rPr>
        <w:t>Susanne Maurer</w:t>
      </w:r>
    </w:p>
    <w:p w:rsidR="00B76757" w:rsidRPr="00AD097E" w:rsidRDefault="00B76757" w:rsidP="00B76757">
      <w:pPr>
        <w:spacing w:line="240" w:lineRule="auto"/>
        <w:ind w:left="567"/>
        <w:rPr>
          <w:sz w:val="28"/>
          <w:szCs w:val="28"/>
        </w:rPr>
      </w:pPr>
      <w:r w:rsidRPr="00AD097E">
        <w:rPr>
          <w:sz w:val="28"/>
          <w:szCs w:val="28"/>
        </w:rPr>
        <w:t>Anti-Feminismus als Phänomen oder als eine Praxis, eine Strategie, gibt es, würde ich sagen, seit dem 19. Jahrhundert -  Mitte, ausgehendes 19. Jahrhundert</w:t>
      </w:r>
      <w:r w:rsidR="00661CCC">
        <w:rPr>
          <w:sz w:val="28"/>
          <w:szCs w:val="28"/>
        </w:rPr>
        <w:t xml:space="preserve">. </w:t>
      </w:r>
      <w:r w:rsidRPr="00AD097E">
        <w:rPr>
          <w:sz w:val="28"/>
          <w:szCs w:val="28"/>
        </w:rPr>
        <w:t xml:space="preserve"> Aber das, was damit gemeint ist, als Ressentiment</w:t>
      </w:r>
      <w:r w:rsidR="00661CCC">
        <w:rPr>
          <w:sz w:val="28"/>
          <w:szCs w:val="28"/>
        </w:rPr>
        <w:t>,</w:t>
      </w:r>
      <w:r w:rsidRPr="00AD097E">
        <w:rPr>
          <w:sz w:val="28"/>
          <w:szCs w:val="28"/>
        </w:rPr>
        <w:t xml:space="preserve"> gibt es natürlich schon länger. Allerdings würde ich da eher mit anderen Begriffen arbeiten, mit dem Begriff der Misogynie, der Frauenfeindlichkeit, mit Aspekten von Missachtung, von Verachtung, die anderen, uns nicht vertraute</w:t>
      </w:r>
      <w:r w:rsidR="005100CC">
        <w:rPr>
          <w:sz w:val="28"/>
          <w:szCs w:val="28"/>
        </w:rPr>
        <w:t>n</w:t>
      </w:r>
      <w:r w:rsidRPr="00AD097E">
        <w:rPr>
          <w:sz w:val="28"/>
          <w:szCs w:val="28"/>
        </w:rPr>
        <w:t xml:space="preserve"> Fremde</w:t>
      </w:r>
      <w:r w:rsidR="005100CC">
        <w:rPr>
          <w:sz w:val="28"/>
          <w:szCs w:val="28"/>
        </w:rPr>
        <w:t>n</w:t>
      </w:r>
      <w:r w:rsidRPr="00AD097E">
        <w:rPr>
          <w:sz w:val="28"/>
          <w:szCs w:val="28"/>
        </w:rPr>
        <w:t xml:space="preserve"> als Objekte </w:t>
      </w:r>
      <w:r w:rsidR="00F64EFF" w:rsidRPr="00AD097E">
        <w:rPr>
          <w:sz w:val="28"/>
          <w:szCs w:val="28"/>
        </w:rPr>
        <w:t xml:space="preserve">und </w:t>
      </w:r>
      <w:r w:rsidRPr="00AD097E">
        <w:rPr>
          <w:sz w:val="28"/>
          <w:szCs w:val="28"/>
        </w:rPr>
        <w:t>nicht so sehr als Menschen zu sehen.</w:t>
      </w:r>
    </w:p>
    <w:p w:rsidR="00915D1D" w:rsidRPr="00AD097E" w:rsidRDefault="005100CC">
      <w:pPr>
        <w:rPr>
          <w:b/>
          <w:sz w:val="28"/>
          <w:szCs w:val="28"/>
        </w:rPr>
      </w:pPr>
      <w:r>
        <w:rPr>
          <w:b/>
          <w:sz w:val="28"/>
          <w:szCs w:val="28"/>
        </w:rPr>
        <w:t>Sprecher:</w:t>
      </w:r>
    </w:p>
    <w:p w:rsidR="00915D1D" w:rsidRPr="00AD097E" w:rsidRDefault="00B03516">
      <w:pPr>
        <w:rPr>
          <w:sz w:val="28"/>
          <w:szCs w:val="28"/>
        </w:rPr>
      </w:pPr>
      <w:r w:rsidRPr="00AD097E">
        <w:rPr>
          <w:sz w:val="28"/>
          <w:szCs w:val="28"/>
        </w:rPr>
        <w:t>Ob Frauen überhaupt Menschen sind, d</w:t>
      </w:r>
      <w:r w:rsidR="00915D1D" w:rsidRPr="00AD097E">
        <w:rPr>
          <w:sz w:val="28"/>
          <w:szCs w:val="28"/>
        </w:rPr>
        <w:t xml:space="preserve">as war die grundsätzliche Frage, die sich lange vor dem Antifeminismus stellte: </w:t>
      </w:r>
    </w:p>
    <w:p w:rsidR="00B76757" w:rsidRPr="00AD097E" w:rsidRDefault="00F64EFF">
      <w:pPr>
        <w:rPr>
          <w:b/>
          <w:sz w:val="28"/>
          <w:szCs w:val="28"/>
        </w:rPr>
      </w:pPr>
      <w:proofErr w:type="spellStart"/>
      <w:r w:rsidRPr="00AD097E">
        <w:rPr>
          <w:b/>
          <w:sz w:val="28"/>
          <w:szCs w:val="28"/>
        </w:rPr>
        <w:t>Zitator</w:t>
      </w:r>
      <w:proofErr w:type="spellEnd"/>
      <w:r w:rsidR="00B76757" w:rsidRPr="00AD097E">
        <w:rPr>
          <w:b/>
          <w:sz w:val="28"/>
          <w:szCs w:val="28"/>
        </w:rPr>
        <w:t>:</w:t>
      </w:r>
    </w:p>
    <w:p w:rsidR="00F64EFF" w:rsidRPr="00AD097E" w:rsidRDefault="00F64EFF" w:rsidP="00B34D37">
      <w:pPr>
        <w:rPr>
          <w:bCs/>
          <w:sz w:val="28"/>
          <w:szCs w:val="28"/>
        </w:rPr>
      </w:pPr>
      <w:r w:rsidRPr="00AD097E">
        <w:rPr>
          <w:bCs/>
          <w:sz w:val="28"/>
          <w:szCs w:val="28"/>
        </w:rPr>
        <w:t xml:space="preserve">     "</w:t>
      </w:r>
      <w:r w:rsidR="00B34D37" w:rsidRPr="00AD097E">
        <w:rPr>
          <w:bCs/>
          <w:sz w:val="28"/>
          <w:szCs w:val="28"/>
        </w:rPr>
        <w:t xml:space="preserve">Ob die Weiber Menschen </w:t>
      </w:r>
      <w:proofErr w:type="spellStart"/>
      <w:r w:rsidR="00B34D37" w:rsidRPr="00AD097E">
        <w:rPr>
          <w:bCs/>
          <w:sz w:val="28"/>
          <w:szCs w:val="28"/>
        </w:rPr>
        <w:t>seyn</w:t>
      </w:r>
      <w:proofErr w:type="spellEnd"/>
      <w:r w:rsidR="00B34D37" w:rsidRPr="00AD097E">
        <w:rPr>
          <w:bCs/>
          <w:sz w:val="28"/>
          <w:szCs w:val="28"/>
        </w:rPr>
        <w:t>, oder nicht?</w:t>
      </w:r>
      <w:r w:rsidRPr="00AD097E">
        <w:rPr>
          <w:bCs/>
          <w:sz w:val="28"/>
          <w:szCs w:val="28"/>
        </w:rPr>
        <w:t>"</w:t>
      </w:r>
    </w:p>
    <w:p w:rsidR="00661CCC" w:rsidRDefault="00661CCC" w:rsidP="00F64EFF">
      <w:pPr>
        <w:rPr>
          <w:b/>
          <w:bCs/>
          <w:sz w:val="28"/>
          <w:szCs w:val="28"/>
        </w:rPr>
      </w:pPr>
    </w:p>
    <w:p w:rsidR="00F64EFF" w:rsidRPr="00AD097E" w:rsidRDefault="005100CC" w:rsidP="00F64EFF">
      <w:pPr>
        <w:rPr>
          <w:b/>
          <w:bCs/>
          <w:sz w:val="28"/>
          <w:szCs w:val="28"/>
        </w:rPr>
      </w:pPr>
      <w:r>
        <w:rPr>
          <w:b/>
          <w:bCs/>
          <w:sz w:val="28"/>
          <w:szCs w:val="28"/>
        </w:rPr>
        <w:lastRenderedPageBreak/>
        <w:t xml:space="preserve">Sprecher: </w:t>
      </w:r>
    </w:p>
    <w:p w:rsidR="00B34D37" w:rsidRPr="00AD097E" w:rsidRDefault="00915D1D" w:rsidP="00915D1D">
      <w:pPr>
        <w:rPr>
          <w:sz w:val="28"/>
          <w:szCs w:val="28"/>
        </w:rPr>
      </w:pPr>
      <w:r w:rsidRPr="00AD097E">
        <w:rPr>
          <w:bCs/>
          <w:sz w:val="28"/>
          <w:szCs w:val="28"/>
        </w:rPr>
        <w:t xml:space="preserve">hatte ein anonymer Verfasser </w:t>
      </w:r>
      <w:r w:rsidR="00893F88" w:rsidRPr="00AD097E">
        <w:rPr>
          <w:bCs/>
          <w:sz w:val="28"/>
          <w:szCs w:val="28"/>
        </w:rPr>
        <w:t xml:space="preserve">ums Jahr 1600 gefragt. </w:t>
      </w:r>
      <w:r w:rsidRPr="00AD097E">
        <w:rPr>
          <w:bCs/>
          <w:sz w:val="28"/>
          <w:szCs w:val="28"/>
        </w:rPr>
        <w:t xml:space="preserve"> </w:t>
      </w:r>
    </w:p>
    <w:p w:rsidR="0094442D" w:rsidRPr="00AD097E" w:rsidRDefault="00B34D37" w:rsidP="00582CB5">
      <w:pPr>
        <w:rPr>
          <w:sz w:val="28"/>
          <w:szCs w:val="28"/>
        </w:rPr>
      </w:pPr>
      <w:r w:rsidRPr="00AD097E">
        <w:rPr>
          <w:sz w:val="28"/>
          <w:szCs w:val="28"/>
        </w:rPr>
        <w:t xml:space="preserve">Kurz vor der Französischen Revolution, 1782, veröffentlichte </w:t>
      </w:r>
      <w:r w:rsidR="000863FE" w:rsidRPr="00AD097E">
        <w:rPr>
          <w:sz w:val="28"/>
          <w:szCs w:val="28"/>
        </w:rPr>
        <w:t xml:space="preserve">ein Autor namens Johann Michael </w:t>
      </w:r>
      <w:proofErr w:type="spellStart"/>
      <w:r w:rsidR="000863FE" w:rsidRPr="00AD097E">
        <w:rPr>
          <w:sz w:val="28"/>
          <w:szCs w:val="28"/>
        </w:rPr>
        <w:t>Ambros</w:t>
      </w:r>
      <w:proofErr w:type="spellEnd"/>
      <w:r w:rsidR="000863FE" w:rsidRPr="00AD097E">
        <w:rPr>
          <w:sz w:val="28"/>
          <w:szCs w:val="28"/>
        </w:rPr>
        <w:t xml:space="preserve"> eine Schrift, in der er </w:t>
      </w:r>
    </w:p>
    <w:p w:rsidR="0094442D" w:rsidRPr="00AD097E" w:rsidRDefault="0094442D" w:rsidP="00582CB5">
      <w:pPr>
        <w:rPr>
          <w:b/>
          <w:sz w:val="28"/>
          <w:szCs w:val="28"/>
        </w:rPr>
      </w:pPr>
      <w:proofErr w:type="spellStart"/>
      <w:r w:rsidRPr="00AD097E">
        <w:rPr>
          <w:b/>
          <w:sz w:val="28"/>
          <w:szCs w:val="28"/>
        </w:rPr>
        <w:t>Zitator</w:t>
      </w:r>
      <w:proofErr w:type="spellEnd"/>
      <w:r w:rsidRPr="00AD097E">
        <w:rPr>
          <w:b/>
          <w:sz w:val="28"/>
          <w:szCs w:val="28"/>
        </w:rPr>
        <w:t>:</w:t>
      </w:r>
    </w:p>
    <w:p w:rsidR="0094442D" w:rsidRPr="00AD097E" w:rsidRDefault="006D7BA3" w:rsidP="00582CB5">
      <w:pPr>
        <w:rPr>
          <w:sz w:val="28"/>
          <w:szCs w:val="28"/>
        </w:rPr>
      </w:pPr>
      <w:r w:rsidRPr="00AD097E">
        <w:rPr>
          <w:sz w:val="28"/>
          <w:szCs w:val="28"/>
        </w:rPr>
        <w:t xml:space="preserve">          </w:t>
      </w:r>
      <w:r w:rsidR="00501D68" w:rsidRPr="00AD097E">
        <w:rPr>
          <w:sz w:val="28"/>
          <w:szCs w:val="28"/>
        </w:rPr>
        <w:t>"aus der gesunden Vernunft"</w:t>
      </w:r>
    </w:p>
    <w:p w:rsidR="0094442D" w:rsidRPr="00AD097E" w:rsidRDefault="005100CC" w:rsidP="00582CB5">
      <w:pPr>
        <w:rPr>
          <w:sz w:val="28"/>
          <w:szCs w:val="28"/>
        </w:rPr>
      </w:pPr>
      <w:r>
        <w:rPr>
          <w:b/>
          <w:sz w:val="28"/>
          <w:szCs w:val="28"/>
        </w:rPr>
        <w:t xml:space="preserve">Sprecher: </w:t>
      </w:r>
    </w:p>
    <w:p w:rsidR="0094442D" w:rsidRPr="00AD097E" w:rsidRDefault="00501D68" w:rsidP="00582CB5">
      <w:pPr>
        <w:rPr>
          <w:sz w:val="28"/>
          <w:szCs w:val="28"/>
        </w:rPr>
      </w:pPr>
      <w:r w:rsidRPr="00AD097E">
        <w:rPr>
          <w:sz w:val="28"/>
          <w:szCs w:val="28"/>
        </w:rPr>
        <w:t xml:space="preserve"> </w:t>
      </w:r>
      <w:r w:rsidR="006206FF" w:rsidRPr="00AD097E">
        <w:rPr>
          <w:sz w:val="28"/>
          <w:szCs w:val="28"/>
        </w:rPr>
        <w:t xml:space="preserve">heraus </w:t>
      </w:r>
      <w:r w:rsidR="000863FE" w:rsidRPr="00AD097E">
        <w:rPr>
          <w:sz w:val="28"/>
          <w:szCs w:val="28"/>
        </w:rPr>
        <w:t xml:space="preserve">den Beweis </w:t>
      </w:r>
      <w:r w:rsidRPr="00AD097E">
        <w:rPr>
          <w:sz w:val="28"/>
          <w:szCs w:val="28"/>
        </w:rPr>
        <w:t>ab</w:t>
      </w:r>
      <w:r w:rsidR="000863FE" w:rsidRPr="00AD097E">
        <w:rPr>
          <w:sz w:val="28"/>
          <w:szCs w:val="28"/>
        </w:rPr>
        <w:t xml:space="preserve">leitete, </w:t>
      </w:r>
    </w:p>
    <w:p w:rsidR="0094442D" w:rsidRPr="00AD097E" w:rsidRDefault="0094442D" w:rsidP="00582CB5">
      <w:pPr>
        <w:rPr>
          <w:b/>
          <w:sz w:val="28"/>
          <w:szCs w:val="28"/>
        </w:rPr>
      </w:pPr>
      <w:proofErr w:type="spellStart"/>
      <w:r w:rsidRPr="00AD097E">
        <w:rPr>
          <w:b/>
          <w:sz w:val="28"/>
          <w:szCs w:val="28"/>
        </w:rPr>
        <w:t>Zitator</w:t>
      </w:r>
      <w:proofErr w:type="spellEnd"/>
      <w:r w:rsidRPr="00AD097E">
        <w:rPr>
          <w:b/>
          <w:sz w:val="28"/>
          <w:szCs w:val="28"/>
        </w:rPr>
        <w:t>:</w:t>
      </w:r>
    </w:p>
    <w:p w:rsidR="00295CF7" w:rsidRPr="00AD097E" w:rsidRDefault="006D7BA3" w:rsidP="00582CB5">
      <w:pPr>
        <w:rPr>
          <w:sz w:val="28"/>
          <w:szCs w:val="28"/>
        </w:rPr>
      </w:pPr>
      <w:r w:rsidRPr="00AD097E">
        <w:rPr>
          <w:sz w:val="28"/>
          <w:szCs w:val="28"/>
        </w:rPr>
        <w:t xml:space="preserve">         </w:t>
      </w:r>
      <w:r w:rsidR="000863FE" w:rsidRPr="00AD097E">
        <w:rPr>
          <w:sz w:val="28"/>
          <w:szCs w:val="28"/>
        </w:rPr>
        <w:t>"</w:t>
      </w:r>
      <w:r w:rsidR="00501D68" w:rsidRPr="00AD097E">
        <w:rPr>
          <w:sz w:val="28"/>
          <w:szCs w:val="28"/>
        </w:rPr>
        <w:t>da</w:t>
      </w:r>
      <w:r w:rsidR="00063D0C" w:rsidRPr="00AD097E">
        <w:rPr>
          <w:sz w:val="28"/>
          <w:szCs w:val="28"/>
        </w:rPr>
        <w:t>ss</w:t>
      </w:r>
      <w:r w:rsidR="00501D68" w:rsidRPr="00AD097E">
        <w:rPr>
          <w:sz w:val="28"/>
          <w:szCs w:val="28"/>
        </w:rPr>
        <w:t xml:space="preserve"> die Weibsbilder keine Menschen sind". </w:t>
      </w:r>
    </w:p>
    <w:p w:rsidR="00774025" w:rsidRPr="00AD097E" w:rsidRDefault="005100CC" w:rsidP="00582CB5">
      <w:pPr>
        <w:rPr>
          <w:b/>
          <w:sz w:val="28"/>
          <w:szCs w:val="28"/>
        </w:rPr>
      </w:pPr>
      <w:r>
        <w:rPr>
          <w:b/>
          <w:sz w:val="28"/>
          <w:szCs w:val="28"/>
        </w:rPr>
        <w:t>Autorin:</w:t>
      </w:r>
    </w:p>
    <w:p w:rsidR="00C84C9C" w:rsidRPr="00AD097E" w:rsidRDefault="007F7B35" w:rsidP="00693044">
      <w:pPr>
        <w:rPr>
          <w:sz w:val="28"/>
          <w:szCs w:val="28"/>
        </w:rPr>
      </w:pPr>
      <w:r w:rsidRPr="00AD097E">
        <w:rPr>
          <w:sz w:val="28"/>
          <w:szCs w:val="28"/>
        </w:rPr>
        <w:t>Fest stand</w:t>
      </w:r>
      <w:r w:rsidR="00C84C9C" w:rsidRPr="00AD097E">
        <w:rPr>
          <w:sz w:val="28"/>
          <w:szCs w:val="28"/>
        </w:rPr>
        <w:t xml:space="preserve"> schließlich nach der Französischen Revolution und am Ende des 19. Jahrhunderts, </w:t>
      </w:r>
      <w:r w:rsidRPr="00AD097E">
        <w:rPr>
          <w:sz w:val="28"/>
          <w:szCs w:val="28"/>
        </w:rPr>
        <w:t xml:space="preserve"> dass Frauen Menschen mit wenig Rechten waren.</w:t>
      </w:r>
      <w:r w:rsidR="0073414F" w:rsidRPr="00AD097E">
        <w:rPr>
          <w:sz w:val="28"/>
          <w:szCs w:val="28"/>
        </w:rPr>
        <w:t xml:space="preserve"> </w:t>
      </w:r>
    </w:p>
    <w:p w:rsidR="00C84C9C" w:rsidRPr="00AD097E" w:rsidRDefault="00C84C9C" w:rsidP="00693044">
      <w:pPr>
        <w:rPr>
          <w:sz w:val="28"/>
          <w:szCs w:val="28"/>
        </w:rPr>
      </w:pPr>
      <w:r w:rsidRPr="00AD097E">
        <w:rPr>
          <w:sz w:val="28"/>
          <w:szCs w:val="28"/>
        </w:rPr>
        <w:t xml:space="preserve">Die Frauenrechtlerin </w:t>
      </w:r>
      <w:r w:rsidR="00417401" w:rsidRPr="00AD097E">
        <w:rPr>
          <w:sz w:val="28"/>
          <w:szCs w:val="28"/>
        </w:rPr>
        <w:t xml:space="preserve">und Juristin </w:t>
      </w:r>
      <w:r w:rsidRPr="00AD097E">
        <w:rPr>
          <w:sz w:val="28"/>
          <w:szCs w:val="28"/>
        </w:rPr>
        <w:t xml:space="preserve">Anita </w:t>
      </w:r>
      <w:proofErr w:type="spellStart"/>
      <w:r w:rsidRPr="00AD097E">
        <w:rPr>
          <w:sz w:val="28"/>
          <w:szCs w:val="28"/>
        </w:rPr>
        <w:t>Augspurg</w:t>
      </w:r>
      <w:proofErr w:type="spellEnd"/>
      <w:r w:rsidRPr="00AD097E">
        <w:rPr>
          <w:sz w:val="28"/>
          <w:szCs w:val="28"/>
        </w:rPr>
        <w:t xml:space="preserve"> stellte 1895 fest:</w:t>
      </w:r>
    </w:p>
    <w:p w:rsidR="00C84C9C" w:rsidRPr="00AD097E" w:rsidRDefault="00417401" w:rsidP="00693044">
      <w:pPr>
        <w:rPr>
          <w:b/>
          <w:sz w:val="28"/>
          <w:szCs w:val="28"/>
        </w:rPr>
      </w:pPr>
      <w:proofErr w:type="spellStart"/>
      <w:r w:rsidRPr="00AD097E">
        <w:rPr>
          <w:b/>
          <w:sz w:val="28"/>
          <w:szCs w:val="28"/>
        </w:rPr>
        <w:t>Zitatorin</w:t>
      </w:r>
      <w:proofErr w:type="spellEnd"/>
      <w:r w:rsidRPr="00AD097E">
        <w:rPr>
          <w:b/>
          <w:sz w:val="28"/>
          <w:szCs w:val="28"/>
        </w:rPr>
        <w:t>:</w:t>
      </w:r>
    </w:p>
    <w:p w:rsidR="00417401" w:rsidRPr="00FA23CA" w:rsidRDefault="00417401" w:rsidP="005C0AD6">
      <w:pPr>
        <w:ind w:left="567"/>
        <w:rPr>
          <w:b/>
          <w:sz w:val="28"/>
          <w:szCs w:val="28"/>
        </w:rPr>
      </w:pPr>
      <w:r w:rsidRPr="00AD097E">
        <w:rPr>
          <w:sz w:val="28"/>
          <w:szCs w:val="28"/>
        </w:rPr>
        <w:t>"Um unsere bisherigen Ehegesetzgebungen kurz zu charakterisieren, denn deren existieren vorderhand in Deutschland noch diverse,.. ..stehen dieselben durchweg auf dem Standpunkte, dasjenige Maß von Unrecht zu normieren, welches man, ohne mit ihnen in Konflikt zu geraten, seiner Ehefrau zufügen darf.</w:t>
      </w:r>
      <w:r w:rsidR="005C0AD6" w:rsidRPr="00AD097E">
        <w:rPr>
          <w:sz w:val="28"/>
          <w:szCs w:val="28"/>
        </w:rPr>
        <w:t>"</w:t>
      </w:r>
      <w:r w:rsidRPr="00AD097E">
        <w:rPr>
          <w:sz w:val="28"/>
          <w:szCs w:val="28"/>
        </w:rPr>
        <w:t xml:space="preserve"> </w:t>
      </w:r>
    </w:p>
    <w:p w:rsidR="005C0AD6" w:rsidRPr="00FA23CA" w:rsidRDefault="00FA23CA" w:rsidP="005C0AD6">
      <w:pPr>
        <w:rPr>
          <w:b/>
          <w:sz w:val="28"/>
          <w:szCs w:val="28"/>
        </w:rPr>
      </w:pPr>
      <w:r w:rsidRPr="00FA23CA">
        <w:rPr>
          <w:b/>
          <w:sz w:val="28"/>
          <w:szCs w:val="28"/>
        </w:rPr>
        <w:t xml:space="preserve">Sprecher: </w:t>
      </w:r>
    </w:p>
    <w:p w:rsidR="004D42E2" w:rsidRPr="00AD097E" w:rsidRDefault="002E73B2" w:rsidP="005C0AD6">
      <w:pPr>
        <w:rPr>
          <w:sz w:val="28"/>
          <w:szCs w:val="28"/>
        </w:rPr>
      </w:pPr>
      <w:r w:rsidRPr="00AD097E">
        <w:rPr>
          <w:sz w:val="28"/>
          <w:szCs w:val="28"/>
        </w:rPr>
        <w:t xml:space="preserve">Von diesem Standpunkt wich dann auch das einheitliche Bürgerliche Gesetzbuch nicht ab, das am 1.1. 1900 in Kraft trat. </w:t>
      </w:r>
      <w:r w:rsidR="00A01606" w:rsidRPr="00AD097E">
        <w:rPr>
          <w:sz w:val="28"/>
          <w:szCs w:val="28"/>
        </w:rPr>
        <w:t xml:space="preserve">Mit ihrer Heirat war die </w:t>
      </w:r>
      <w:r w:rsidR="00A01606" w:rsidRPr="00AD097E">
        <w:rPr>
          <w:i/>
          <w:sz w:val="28"/>
          <w:szCs w:val="28"/>
        </w:rPr>
        <w:t xml:space="preserve"> </w:t>
      </w:r>
      <w:r w:rsidR="00A01606" w:rsidRPr="00AD097E">
        <w:rPr>
          <w:sz w:val="28"/>
          <w:szCs w:val="28"/>
        </w:rPr>
        <w:t xml:space="preserve">Ehefrau praktisch entmündigt. Der Ehemann besaß die unumschränkte Gewalt über Frau und Kinder. </w:t>
      </w:r>
      <w:r w:rsidR="00E156C3" w:rsidRPr="00AD097E">
        <w:rPr>
          <w:sz w:val="28"/>
          <w:szCs w:val="28"/>
        </w:rPr>
        <w:t xml:space="preserve">Er bestimmte den Wohnort. Die Ehefrau </w:t>
      </w:r>
      <w:r w:rsidR="00C13A85">
        <w:rPr>
          <w:sz w:val="28"/>
          <w:szCs w:val="28"/>
        </w:rPr>
        <w:t xml:space="preserve">musste im Geschäft mitarbeiten und </w:t>
      </w:r>
      <w:r w:rsidR="00E156C3" w:rsidRPr="00AD097E">
        <w:rPr>
          <w:sz w:val="28"/>
          <w:szCs w:val="28"/>
        </w:rPr>
        <w:t xml:space="preserve">durfte nur mit seiner Erlaubnis arbeiten gehen. Ihr Vermögen </w:t>
      </w:r>
      <w:r w:rsidR="00C13A85">
        <w:rPr>
          <w:sz w:val="28"/>
          <w:szCs w:val="28"/>
        </w:rPr>
        <w:t xml:space="preserve">gehörte ihm. </w:t>
      </w:r>
    </w:p>
    <w:p w:rsidR="004D42E2" w:rsidRPr="00AD097E" w:rsidRDefault="000C6A81" w:rsidP="00063D0C">
      <w:pPr>
        <w:rPr>
          <w:sz w:val="28"/>
          <w:szCs w:val="28"/>
        </w:rPr>
      </w:pPr>
      <w:r w:rsidRPr="00AD097E">
        <w:rPr>
          <w:sz w:val="28"/>
          <w:szCs w:val="28"/>
        </w:rPr>
        <w:lastRenderedPageBreak/>
        <w:t xml:space="preserve">Gegen diese Rechtlosigkeit </w:t>
      </w:r>
      <w:r w:rsidR="00A01606" w:rsidRPr="00AD097E">
        <w:rPr>
          <w:sz w:val="28"/>
          <w:szCs w:val="28"/>
        </w:rPr>
        <w:t xml:space="preserve">in der Familie und im </w:t>
      </w:r>
      <w:r w:rsidRPr="00AD097E">
        <w:rPr>
          <w:sz w:val="28"/>
          <w:szCs w:val="28"/>
        </w:rPr>
        <w:t>Staat regte sich Widerstand - Suanne Maurer:</w:t>
      </w:r>
    </w:p>
    <w:p w:rsidR="00FC00D6" w:rsidRPr="00AD097E" w:rsidRDefault="00FC00D6" w:rsidP="00063D0C">
      <w:pPr>
        <w:rPr>
          <w:sz w:val="28"/>
          <w:szCs w:val="28"/>
        </w:rPr>
      </w:pPr>
      <w:r w:rsidRPr="00AD097E">
        <w:rPr>
          <w:b/>
          <w:sz w:val="28"/>
          <w:szCs w:val="28"/>
        </w:rPr>
        <w:t>O-Ton 2</w:t>
      </w:r>
      <w:r w:rsidRPr="00AD097E">
        <w:rPr>
          <w:sz w:val="28"/>
          <w:szCs w:val="28"/>
        </w:rPr>
        <w:t xml:space="preserve"> </w:t>
      </w:r>
      <w:r w:rsidR="00661CCC">
        <w:rPr>
          <w:sz w:val="28"/>
          <w:szCs w:val="28"/>
        </w:rPr>
        <w:t xml:space="preserve"> </w:t>
      </w:r>
      <w:r w:rsidR="00826F3D" w:rsidRPr="00661CCC">
        <w:rPr>
          <w:b/>
          <w:sz w:val="28"/>
          <w:szCs w:val="28"/>
        </w:rPr>
        <w:t xml:space="preserve"> Susanne Maurer</w:t>
      </w:r>
    </w:p>
    <w:p w:rsidR="00FC00D6" w:rsidRPr="00AD097E" w:rsidRDefault="00FC00D6" w:rsidP="00FC00D6">
      <w:pPr>
        <w:spacing w:line="240" w:lineRule="auto"/>
        <w:ind w:left="567"/>
        <w:rPr>
          <w:sz w:val="28"/>
          <w:szCs w:val="28"/>
        </w:rPr>
      </w:pPr>
      <w:r w:rsidRPr="00AD097E">
        <w:rPr>
          <w:sz w:val="28"/>
          <w:szCs w:val="28"/>
        </w:rPr>
        <w:t xml:space="preserve">Man kann es vielleicht so zusammenfassen, dass mit einem </w:t>
      </w:r>
      <w:proofErr w:type="spellStart"/>
      <w:r w:rsidRPr="00AD097E">
        <w:rPr>
          <w:sz w:val="28"/>
          <w:szCs w:val="28"/>
        </w:rPr>
        <w:t>Deutlich</w:t>
      </w:r>
      <w:r w:rsidR="00661CCC">
        <w:rPr>
          <w:sz w:val="28"/>
          <w:szCs w:val="28"/>
        </w:rPr>
        <w:t>er</w:t>
      </w:r>
      <w:r w:rsidRPr="00AD097E">
        <w:rPr>
          <w:sz w:val="28"/>
          <w:szCs w:val="28"/>
        </w:rPr>
        <w:t>werden</w:t>
      </w:r>
      <w:proofErr w:type="spellEnd"/>
      <w:r w:rsidRPr="00AD097E">
        <w:rPr>
          <w:sz w:val="28"/>
          <w:szCs w:val="28"/>
        </w:rPr>
        <w:t xml:space="preserve"> von Rechtsansprüchen von Frauen</w:t>
      </w:r>
      <w:r w:rsidR="00661CCC">
        <w:rPr>
          <w:sz w:val="28"/>
          <w:szCs w:val="28"/>
        </w:rPr>
        <w:t xml:space="preserve"> </w:t>
      </w:r>
      <w:r w:rsidRPr="00AD097E">
        <w:rPr>
          <w:sz w:val="28"/>
          <w:szCs w:val="28"/>
        </w:rPr>
        <w:t>offenbar eine Irritation entsteht, etwas Nerviges entsteht, etwas, was auch Ärger, Wut, Angst hervorrufen kann, weil damit eine vermeintlich notwendige, stabile, von manchen als göttlich, von anderen als natürlich angesehene Ordnung der Geschlechter in Frage steht und neu verhandelt werden müsste.</w:t>
      </w:r>
    </w:p>
    <w:p w:rsidR="0068422B" w:rsidRPr="00AD097E" w:rsidRDefault="003B363A" w:rsidP="005C61B1">
      <w:pPr>
        <w:spacing w:line="360" w:lineRule="auto"/>
        <w:rPr>
          <w:b/>
          <w:sz w:val="28"/>
          <w:szCs w:val="28"/>
        </w:rPr>
      </w:pPr>
      <w:r w:rsidRPr="00AD097E">
        <w:rPr>
          <w:b/>
          <w:sz w:val="28"/>
          <w:szCs w:val="28"/>
        </w:rPr>
        <w:t xml:space="preserve">Autorin: </w:t>
      </w:r>
      <w:r w:rsidR="00467457" w:rsidRPr="00AD097E">
        <w:rPr>
          <w:b/>
          <w:sz w:val="28"/>
          <w:szCs w:val="28"/>
        </w:rPr>
        <w:t xml:space="preserve"> </w:t>
      </w:r>
    </w:p>
    <w:p w:rsidR="003B363A" w:rsidRPr="00AD097E" w:rsidRDefault="000C6A81" w:rsidP="000C6A81">
      <w:pPr>
        <w:rPr>
          <w:sz w:val="28"/>
          <w:szCs w:val="28"/>
        </w:rPr>
      </w:pPr>
      <w:r w:rsidRPr="00AD097E">
        <w:rPr>
          <w:sz w:val="28"/>
          <w:szCs w:val="28"/>
        </w:rPr>
        <w:t xml:space="preserve">Zu dieser Neu-Verhandlung kam es aber nicht. </w:t>
      </w:r>
      <w:r w:rsidR="003B363A" w:rsidRPr="00AD097E">
        <w:rPr>
          <w:sz w:val="28"/>
          <w:szCs w:val="28"/>
        </w:rPr>
        <w:t>Statt dessen blieb es bei den alten Rollenzuweisungen.</w:t>
      </w:r>
    </w:p>
    <w:p w:rsidR="000C6A81" w:rsidRPr="00AD097E" w:rsidRDefault="003B363A" w:rsidP="00175191">
      <w:pPr>
        <w:rPr>
          <w:b/>
          <w:sz w:val="28"/>
          <w:szCs w:val="28"/>
        </w:rPr>
      </w:pPr>
      <w:r w:rsidRPr="00AD097E">
        <w:rPr>
          <w:b/>
          <w:sz w:val="28"/>
          <w:szCs w:val="28"/>
        </w:rPr>
        <w:t xml:space="preserve">Sprecher: </w:t>
      </w:r>
    </w:p>
    <w:p w:rsidR="00893F88" w:rsidRPr="00AD097E" w:rsidRDefault="00893F88" w:rsidP="00175191">
      <w:pPr>
        <w:rPr>
          <w:sz w:val="28"/>
          <w:szCs w:val="28"/>
        </w:rPr>
      </w:pPr>
      <w:r w:rsidRPr="00AD097E">
        <w:rPr>
          <w:sz w:val="28"/>
          <w:szCs w:val="28"/>
        </w:rPr>
        <w:t xml:space="preserve">In Deutschland hatten Frauenrechtlerinnen vor allem um den Zugang zur Hochschulbildung gekämpft. Den bekamen sie ab 1900 </w:t>
      </w:r>
      <w:r w:rsidR="00BA10A9" w:rsidRPr="00AD097E">
        <w:rPr>
          <w:sz w:val="28"/>
          <w:szCs w:val="28"/>
        </w:rPr>
        <w:t xml:space="preserve">dann </w:t>
      </w:r>
      <w:r w:rsidRPr="00AD097E">
        <w:rPr>
          <w:sz w:val="28"/>
          <w:szCs w:val="28"/>
        </w:rPr>
        <w:t xml:space="preserve">auch </w:t>
      </w:r>
      <w:r w:rsidR="00BA10A9" w:rsidRPr="00AD097E">
        <w:rPr>
          <w:sz w:val="28"/>
          <w:szCs w:val="28"/>
        </w:rPr>
        <w:t xml:space="preserve">- </w:t>
      </w:r>
      <w:r w:rsidRPr="00AD097E">
        <w:rPr>
          <w:sz w:val="28"/>
          <w:szCs w:val="28"/>
        </w:rPr>
        <w:t>nach und nach.</w:t>
      </w:r>
      <w:r w:rsidR="003B363A" w:rsidRPr="00AD097E">
        <w:rPr>
          <w:sz w:val="28"/>
          <w:szCs w:val="28"/>
        </w:rPr>
        <w:t xml:space="preserve"> Besonders heftig war der Widerstand in der Medizin. Die Professoren sorgten sich um Sitte und Anstand der Männer und das Schamgefühl der Frauen, wenn sie in Hör- und Seziersälen zusammen kämen</w:t>
      </w:r>
      <w:r w:rsidR="00C13A85">
        <w:rPr>
          <w:sz w:val="28"/>
          <w:szCs w:val="28"/>
        </w:rPr>
        <w:t>.</w:t>
      </w:r>
      <w:r w:rsidRPr="00AD097E">
        <w:rPr>
          <w:sz w:val="28"/>
          <w:szCs w:val="28"/>
        </w:rPr>
        <w:t xml:space="preserve"> </w:t>
      </w:r>
    </w:p>
    <w:p w:rsidR="003B363A" w:rsidRPr="00FA23CA" w:rsidRDefault="003B363A" w:rsidP="00175191">
      <w:pPr>
        <w:rPr>
          <w:b/>
          <w:sz w:val="28"/>
          <w:szCs w:val="28"/>
        </w:rPr>
      </w:pPr>
      <w:r w:rsidRPr="00FA23CA">
        <w:rPr>
          <w:b/>
          <w:sz w:val="28"/>
          <w:szCs w:val="28"/>
        </w:rPr>
        <w:t>Autorin:</w:t>
      </w:r>
    </w:p>
    <w:p w:rsidR="00175191" w:rsidRPr="00AD097E" w:rsidRDefault="001D477B" w:rsidP="00175191">
      <w:pPr>
        <w:rPr>
          <w:sz w:val="28"/>
          <w:szCs w:val="28"/>
        </w:rPr>
      </w:pPr>
      <w:r w:rsidRPr="00AD097E">
        <w:rPr>
          <w:sz w:val="28"/>
          <w:szCs w:val="28"/>
        </w:rPr>
        <w:t xml:space="preserve">Zeitgleich </w:t>
      </w:r>
      <w:r w:rsidR="00175191" w:rsidRPr="00AD097E">
        <w:rPr>
          <w:sz w:val="28"/>
          <w:szCs w:val="28"/>
        </w:rPr>
        <w:t>ersch</w:t>
      </w:r>
      <w:r w:rsidR="00A47BD1" w:rsidRPr="00AD097E">
        <w:rPr>
          <w:sz w:val="28"/>
          <w:szCs w:val="28"/>
        </w:rPr>
        <w:t>ien</w:t>
      </w:r>
      <w:r w:rsidR="00175191" w:rsidRPr="00AD097E">
        <w:rPr>
          <w:sz w:val="28"/>
          <w:szCs w:val="28"/>
        </w:rPr>
        <w:t xml:space="preserve"> im Jahr 1900 ein Essay des Nervenarztes und Psychiaters Paul Julius Möbius mit dem Titel:  </w:t>
      </w:r>
    </w:p>
    <w:p w:rsidR="001D477B" w:rsidRPr="00AD097E" w:rsidRDefault="00175191" w:rsidP="001D477B">
      <w:pPr>
        <w:rPr>
          <w:sz w:val="28"/>
          <w:szCs w:val="28"/>
        </w:rPr>
      </w:pPr>
      <w:r w:rsidRPr="00AD097E">
        <w:rPr>
          <w:b/>
          <w:sz w:val="28"/>
          <w:szCs w:val="28"/>
        </w:rPr>
        <w:t xml:space="preserve"> </w:t>
      </w:r>
      <w:proofErr w:type="spellStart"/>
      <w:r w:rsidRPr="00AD097E">
        <w:rPr>
          <w:b/>
          <w:sz w:val="28"/>
          <w:szCs w:val="28"/>
        </w:rPr>
        <w:t>Zitator</w:t>
      </w:r>
      <w:proofErr w:type="spellEnd"/>
      <w:r w:rsidRPr="00AD097E">
        <w:rPr>
          <w:b/>
          <w:sz w:val="28"/>
          <w:szCs w:val="28"/>
        </w:rPr>
        <w:t xml:space="preserve">: </w:t>
      </w:r>
    </w:p>
    <w:p w:rsidR="00175191" w:rsidRPr="00AD097E" w:rsidRDefault="00175191" w:rsidP="00175191">
      <w:pPr>
        <w:rPr>
          <w:sz w:val="28"/>
          <w:szCs w:val="28"/>
        </w:rPr>
      </w:pPr>
      <w:r w:rsidRPr="00AD097E">
        <w:rPr>
          <w:sz w:val="28"/>
          <w:szCs w:val="28"/>
        </w:rPr>
        <w:t>"Über den physiologischen Schwachsinn des Weibes".</w:t>
      </w:r>
    </w:p>
    <w:p w:rsidR="003B363A" w:rsidRPr="00AD097E" w:rsidRDefault="003B363A" w:rsidP="00175191">
      <w:pPr>
        <w:rPr>
          <w:b/>
          <w:sz w:val="28"/>
          <w:szCs w:val="28"/>
        </w:rPr>
      </w:pPr>
      <w:r w:rsidRPr="00AD097E">
        <w:rPr>
          <w:b/>
          <w:sz w:val="28"/>
          <w:szCs w:val="28"/>
        </w:rPr>
        <w:t>Autorin:</w:t>
      </w:r>
    </w:p>
    <w:p w:rsidR="00175191" w:rsidRPr="00AD097E" w:rsidRDefault="00175191" w:rsidP="00175191">
      <w:pPr>
        <w:rPr>
          <w:sz w:val="28"/>
          <w:szCs w:val="28"/>
        </w:rPr>
      </w:pPr>
      <w:r w:rsidRPr="00AD097E">
        <w:rPr>
          <w:sz w:val="28"/>
          <w:szCs w:val="28"/>
        </w:rPr>
        <w:t>Mit schon damals wissenschaftlich umstrittenen Methoden wollte er nachweisen, dass Frauen die Fähigkeit zum abstrakt</w:t>
      </w:r>
      <w:r w:rsidR="005B0519" w:rsidRPr="00AD097E">
        <w:rPr>
          <w:sz w:val="28"/>
          <w:szCs w:val="28"/>
        </w:rPr>
        <w:t>-</w:t>
      </w:r>
      <w:r w:rsidRPr="00AD097E">
        <w:rPr>
          <w:sz w:val="28"/>
          <w:szCs w:val="28"/>
        </w:rPr>
        <w:t xml:space="preserve">logischen Denken fehlt. </w:t>
      </w:r>
    </w:p>
    <w:p w:rsidR="006C57AD" w:rsidRPr="00AD097E" w:rsidRDefault="004F396F" w:rsidP="004F396F">
      <w:pPr>
        <w:rPr>
          <w:sz w:val="28"/>
          <w:szCs w:val="28"/>
        </w:rPr>
      </w:pPr>
      <w:r w:rsidRPr="00AD097E">
        <w:rPr>
          <w:sz w:val="28"/>
          <w:szCs w:val="28"/>
        </w:rPr>
        <w:t xml:space="preserve">Anatomen hatten Kopfgrößen gemessen und Gehirne gewogen und zogen daraus ihre Schlüsse. Möbius </w:t>
      </w:r>
      <w:r w:rsidR="005B0519" w:rsidRPr="00AD097E">
        <w:rPr>
          <w:sz w:val="28"/>
          <w:szCs w:val="28"/>
        </w:rPr>
        <w:t xml:space="preserve">ortete </w:t>
      </w:r>
      <w:r w:rsidRPr="00AD097E">
        <w:rPr>
          <w:sz w:val="28"/>
          <w:szCs w:val="28"/>
        </w:rPr>
        <w:t>beispielsweise eine bestimmte Hirnfurche als "Zahlenorgan".</w:t>
      </w:r>
      <w:r w:rsidR="006C57AD" w:rsidRPr="00AD097E">
        <w:rPr>
          <w:sz w:val="28"/>
          <w:szCs w:val="28"/>
        </w:rPr>
        <w:t xml:space="preserve"> Er sah es als erwiesen an,</w:t>
      </w:r>
    </w:p>
    <w:p w:rsidR="006C57AD" w:rsidRPr="00AD097E" w:rsidRDefault="006C57AD" w:rsidP="004F396F">
      <w:pPr>
        <w:rPr>
          <w:b/>
          <w:sz w:val="28"/>
          <w:szCs w:val="28"/>
        </w:rPr>
      </w:pPr>
      <w:proofErr w:type="spellStart"/>
      <w:r w:rsidRPr="00AD097E">
        <w:rPr>
          <w:b/>
          <w:sz w:val="28"/>
          <w:szCs w:val="28"/>
        </w:rPr>
        <w:lastRenderedPageBreak/>
        <w:t>Zitator</w:t>
      </w:r>
      <w:proofErr w:type="spellEnd"/>
      <w:r w:rsidRPr="00AD097E">
        <w:rPr>
          <w:b/>
          <w:sz w:val="28"/>
          <w:szCs w:val="28"/>
        </w:rPr>
        <w:t>:</w:t>
      </w:r>
    </w:p>
    <w:p w:rsidR="006C57AD" w:rsidRPr="00AD097E" w:rsidRDefault="006C57AD" w:rsidP="00A47BD1">
      <w:pPr>
        <w:ind w:left="567"/>
        <w:rPr>
          <w:sz w:val="28"/>
          <w:szCs w:val="28"/>
        </w:rPr>
      </w:pPr>
      <w:r w:rsidRPr="00AD097E">
        <w:rPr>
          <w:sz w:val="28"/>
          <w:szCs w:val="28"/>
        </w:rPr>
        <w:t xml:space="preserve">"dass für das geistige Leben </w:t>
      </w:r>
      <w:proofErr w:type="spellStart"/>
      <w:r w:rsidRPr="00AD097E">
        <w:rPr>
          <w:sz w:val="28"/>
          <w:szCs w:val="28"/>
        </w:rPr>
        <w:t>ausserordentlich</w:t>
      </w:r>
      <w:proofErr w:type="spellEnd"/>
      <w:r w:rsidRPr="00AD097E">
        <w:rPr>
          <w:sz w:val="28"/>
          <w:szCs w:val="28"/>
        </w:rPr>
        <w:t xml:space="preserve"> wichtige Gehirnteile, die Windungen des Stirn- und des Schläfenlappens, beim Weibe schlechter entwickelt sind als beim Manne....."</w:t>
      </w:r>
    </w:p>
    <w:p w:rsidR="006C57AD" w:rsidRPr="00AD097E" w:rsidRDefault="009709B4" w:rsidP="004F396F">
      <w:pPr>
        <w:rPr>
          <w:b/>
          <w:sz w:val="28"/>
          <w:szCs w:val="28"/>
        </w:rPr>
      </w:pPr>
      <w:r w:rsidRPr="00AD097E">
        <w:rPr>
          <w:b/>
          <w:sz w:val="28"/>
          <w:szCs w:val="28"/>
        </w:rPr>
        <w:t xml:space="preserve">Autorin: </w:t>
      </w:r>
      <w:r w:rsidR="00A47BD1" w:rsidRPr="00AD097E">
        <w:rPr>
          <w:b/>
          <w:sz w:val="28"/>
          <w:szCs w:val="28"/>
        </w:rPr>
        <w:t xml:space="preserve"> </w:t>
      </w:r>
      <w:r w:rsidR="006C57AD" w:rsidRPr="00AD097E">
        <w:rPr>
          <w:b/>
          <w:sz w:val="28"/>
          <w:szCs w:val="28"/>
        </w:rPr>
        <w:t xml:space="preserve"> </w:t>
      </w:r>
      <w:r w:rsidR="004F396F" w:rsidRPr="00AD097E">
        <w:rPr>
          <w:b/>
          <w:sz w:val="28"/>
          <w:szCs w:val="28"/>
        </w:rPr>
        <w:t xml:space="preserve"> </w:t>
      </w:r>
    </w:p>
    <w:p w:rsidR="004F396F" w:rsidRPr="00AD097E" w:rsidRDefault="006C57AD" w:rsidP="006C57AD">
      <w:pPr>
        <w:rPr>
          <w:sz w:val="28"/>
          <w:szCs w:val="28"/>
        </w:rPr>
      </w:pPr>
      <w:r w:rsidRPr="00AD097E">
        <w:rPr>
          <w:sz w:val="28"/>
          <w:szCs w:val="28"/>
        </w:rPr>
        <w:t xml:space="preserve">Er schloss daraus </w:t>
      </w:r>
      <w:r w:rsidR="004F396F" w:rsidRPr="00AD097E">
        <w:rPr>
          <w:sz w:val="28"/>
          <w:szCs w:val="28"/>
        </w:rPr>
        <w:t xml:space="preserve">auf die fehlende mathematische Begabung von Frauen.   </w:t>
      </w:r>
    </w:p>
    <w:p w:rsidR="00826F3D" w:rsidRPr="00AD097E" w:rsidRDefault="00A47BD1" w:rsidP="006C57AD">
      <w:pPr>
        <w:rPr>
          <w:sz w:val="28"/>
          <w:szCs w:val="28"/>
        </w:rPr>
      </w:pPr>
      <w:r w:rsidRPr="00AD097E">
        <w:rPr>
          <w:sz w:val="28"/>
          <w:szCs w:val="28"/>
        </w:rPr>
        <w:t xml:space="preserve">Doch die scheinbar wissenschaftliche Beweisführung hatte Methode und zielte  </w:t>
      </w:r>
      <w:r w:rsidR="006206FF" w:rsidRPr="00AD097E">
        <w:rPr>
          <w:sz w:val="28"/>
          <w:szCs w:val="28"/>
        </w:rPr>
        <w:t xml:space="preserve">- bewusst oder unbewusst - </w:t>
      </w:r>
      <w:r w:rsidR="00434E3E" w:rsidRPr="00AD097E">
        <w:rPr>
          <w:sz w:val="28"/>
          <w:szCs w:val="28"/>
        </w:rPr>
        <w:t>auf etwas ganz anderes ab</w:t>
      </w:r>
      <w:r w:rsidR="002111A8" w:rsidRPr="00AD097E">
        <w:rPr>
          <w:sz w:val="28"/>
          <w:szCs w:val="28"/>
        </w:rPr>
        <w:t xml:space="preserve">. </w:t>
      </w:r>
      <w:r w:rsidR="00BC76D1" w:rsidRPr="00AD097E">
        <w:rPr>
          <w:sz w:val="28"/>
          <w:szCs w:val="28"/>
        </w:rPr>
        <w:t xml:space="preserve">Möbius </w:t>
      </w:r>
      <w:r w:rsidR="002111A8" w:rsidRPr="00AD097E">
        <w:rPr>
          <w:sz w:val="28"/>
          <w:szCs w:val="28"/>
        </w:rPr>
        <w:t xml:space="preserve">schreibt: </w:t>
      </w:r>
      <w:r w:rsidR="00434E3E" w:rsidRPr="00AD097E">
        <w:rPr>
          <w:sz w:val="28"/>
          <w:szCs w:val="28"/>
        </w:rPr>
        <w:t xml:space="preserve"> </w:t>
      </w:r>
    </w:p>
    <w:p w:rsidR="006C57AD" w:rsidRPr="00AD097E" w:rsidRDefault="006C57AD" w:rsidP="006C57AD">
      <w:pPr>
        <w:rPr>
          <w:b/>
          <w:sz w:val="28"/>
          <w:szCs w:val="28"/>
        </w:rPr>
      </w:pPr>
      <w:proofErr w:type="spellStart"/>
      <w:r w:rsidRPr="00AD097E">
        <w:rPr>
          <w:b/>
          <w:sz w:val="28"/>
          <w:szCs w:val="28"/>
        </w:rPr>
        <w:t>Zitator</w:t>
      </w:r>
      <w:proofErr w:type="spellEnd"/>
      <w:r w:rsidRPr="00AD097E">
        <w:rPr>
          <w:b/>
          <w:sz w:val="28"/>
          <w:szCs w:val="28"/>
        </w:rPr>
        <w:t>:</w:t>
      </w:r>
    </w:p>
    <w:p w:rsidR="006C57AD" w:rsidRPr="00AD097E" w:rsidRDefault="006C57AD" w:rsidP="00670B70">
      <w:pPr>
        <w:spacing w:line="240" w:lineRule="auto"/>
        <w:ind w:left="567"/>
        <w:rPr>
          <w:sz w:val="28"/>
          <w:szCs w:val="28"/>
        </w:rPr>
      </w:pPr>
      <w:r w:rsidRPr="00AD097E">
        <w:rPr>
          <w:sz w:val="28"/>
          <w:szCs w:val="28"/>
        </w:rPr>
        <w:t>"Nach alledem ist der weibliche Schwachsinn nicht nur vorhanden, sondern auch notwendig</w:t>
      </w:r>
      <w:r w:rsidR="00661CCC">
        <w:rPr>
          <w:sz w:val="28"/>
          <w:szCs w:val="28"/>
        </w:rPr>
        <w:t xml:space="preserve">. </w:t>
      </w:r>
      <w:r w:rsidRPr="00AD097E">
        <w:rPr>
          <w:sz w:val="28"/>
          <w:szCs w:val="28"/>
        </w:rPr>
        <w:t>Soll das Weib das sein, wozu die Natur es bestimmt hat, so darf es nicht mit dem Manne wetteifern. Die modernen Närrinnen sind schlechte Gebärerinnen und schlechte Mütter. In dem Grade, in dem die "</w:t>
      </w:r>
      <w:proofErr w:type="spellStart"/>
      <w:r w:rsidRPr="00AD097E">
        <w:rPr>
          <w:sz w:val="28"/>
          <w:szCs w:val="28"/>
        </w:rPr>
        <w:t>Civilisation</w:t>
      </w:r>
      <w:proofErr w:type="spellEnd"/>
      <w:r w:rsidRPr="00AD097E">
        <w:rPr>
          <w:sz w:val="28"/>
          <w:szCs w:val="28"/>
        </w:rPr>
        <w:t xml:space="preserve">" wächst, sinkt die Fruchtbarkeit, .... um so schlechter werden die Wochenbetten, um so geringer wird die Milchabsonderung..."  </w:t>
      </w:r>
    </w:p>
    <w:p w:rsidR="00571DBB" w:rsidRPr="00AD097E" w:rsidRDefault="009709B4" w:rsidP="00571DBB">
      <w:pPr>
        <w:rPr>
          <w:b/>
          <w:sz w:val="28"/>
          <w:szCs w:val="28"/>
        </w:rPr>
      </w:pPr>
      <w:r w:rsidRPr="00AD097E">
        <w:rPr>
          <w:b/>
          <w:sz w:val="28"/>
          <w:szCs w:val="28"/>
        </w:rPr>
        <w:t xml:space="preserve">Sprecher: </w:t>
      </w:r>
    </w:p>
    <w:p w:rsidR="00C13A85" w:rsidRDefault="00A62551" w:rsidP="00571DBB">
      <w:pPr>
        <w:rPr>
          <w:sz w:val="28"/>
          <w:szCs w:val="28"/>
        </w:rPr>
      </w:pPr>
      <w:r w:rsidRPr="00AD097E">
        <w:rPr>
          <w:sz w:val="28"/>
          <w:szCs w:val="28"/>
        </w:rPr>
        <w:t xml:space="preserve">Vor allem </w:t>
      </w:r>
      <w:r w:rsidR="006454A5" w:rsidRPr="00AD097E">
        <w:rPr>
          <w:sz w:val="28"/>
          <w:szCs w:val="28"/>
        </w:rPr>
        <w:t xml:space="preserve">die </w:t>
      </w:r>
      <w:r w:rsidR="00215196" w:rsidRPr="00AD097E">
        <w:rPr>
          <w:sz w:val="28"/>
          <w:szCs w:val="28"/>
        </w:rPr>
        <w:t>frauenfeindliche</w:t>
      </w:r>
      <w:r w:rsidRPr="00AD097E">
        <w:rPr>
          <w:sz w:val="28"/>
          <w:szCs w:val="28"/>
        </w:rPr>
        <w:t>n</w:t>
      </w:r>
      <w:r w:rsidR="00215196" w:rsidRPr="00AD097E">
        <w:rPr>
          <w:sz w:val="28"/>
          <w:szCs w:val="28"/>
        </w:rPr>
        <w:t xml:space="preserve"> Schriften </w:t>
      </w:r>
      <w:r w:rsidR="006454A5" w:rsidRPr="00AD097E">
        <w:rPr>
          <w:sz w:val="28"/>
          <w:szCs w:val="28"/>
        </w:rPr>
        <w:t xml:space="preserve">von Möbius </w:t>
      </w:r>
      <w:r w:rsidR="00E621F2" w:rsidRPr="00AD097E">
        <w:rPr>
          <w:sz w:val="28"/>
          <w:szCs w:val="28"/>
        </w:rPr>
        <w:t>provozier</w:t>
      </w:r>
      <w:r w:rsidR="006206FF" w:rsidRPr="00AD097E">
        <w:rPr>
          <w:sz w:val="28"/>
          <w:szCs w:val="28"/>
        </w:rPr>
        <w:t>t</w:t>
      </w:r>
      <w:r w:rsidR="00E621F2" w:rsidRPr="00AD097E">
        <w:rPr>
          <w:sz w:val="28"/>
          <w:szCs w:val="28"/>
        </w:rPr>
        <w:t xml:space="preserve">en </w:t>
      </w:r>
      <w:r w:rsidR="00215196" w:rsidRPr="00AD097E">
        <w:rPr>
          <w:sz w:val="28"/>
          <w:szCs w:val="28"/>
        </w:rPr>
        <w:t xml:space="preserve">Hedwig Dohm </w:t>
      </w:r>
      <w:r w:rsidR="00D5260C">
        <w:rPr>
          <w:sz w:val="28"/>
          <w:szCs w:val="28"/>
        </w:rPr>
        <w:t xml:space="preserve">1902 </w:t>
      </w:r>
      <w:r w:rsidR="00215196" w:rsidRPr="00AD097E">
        <w:rPr>
          <w:sz w:val="28"/>
          <w:szCs w:val="28"/>
        </w:rPr>
        <w:t xml:space="preserve">zu </w:t>
      </w:r>
      <w:r w:rsidR="00D5260C">
        <w:rPr>
          <w:sz w:val="28"/>
          <w:szCs w:val="28"/>
        </w:rPr>
        <w:t xml:space="preserve">ihrer Entgegnung </w:t>
      </w:r>
      <w:r w:rsidR="00215196" w:rsidRPr="00AD097E">
        <w:rPr>
          <w:sz w:val="28"/>
          <w:szCs w:val="28"/>
        </w:rPr>
        <w:t>"Die Antifeministen"</w:t>
      </w:r>
      <w:r w:rsidR="00D5260C">
        <w:rPr>
          <w:sz w:val="28"/>
          <w:szCs w:val="28"/>
        </w:rPr>
        <w:t xml:space="preserve">. </w:t>
      </w:r>
      <w:r w:rsidR="00C13A85">
        <w:rPr>
          <w:sz w:val="28"/>
          <w:szCs w:val="28"/>
        </w:rPr>
        <w:t xml:space="preserve">Über </w:t>
      </w:r>
      <w:r w:rsidR="00D5260C">
        <w:rPr>
          <w:sz w:val="28"/>
          <w:szCs w:val="28"/>
        </w:rPr>
        <w:t>den</w:t>
      </w:r>
      <w:r w:rsidR="00C13A85">
        <w:rPr>
          <w:sz w:val="28"/>
          <w:szCs w:val="28"/>
        </w:rPr>
        <w:t xml:space="preserve"> "</w:t>
      </w:r>
      <w:proofErr w:type="spellStart"/>
      <w:r w:rsidR="00C13A85">
        <w:rPr>
          <w:sz w:val="28"/>
          <w:szCs w:val="28"/>
        </w:rPr>
        <w:t>Herrenrechtler</w:t>
      </w:r>
      <w:proofErr w:type="spellEnd"/>
      <w:r w:rsidR="00C13A85">
        <w:rPr>
          <w:sz w:val="28"/>
          <w:szCs w:val="28"/>
        </w:rPr>
        <w:t>" schrieb sie:</w:t>
      </w:r>
    </w:p>
    <w:p w:rsidR="00C13A85" w:rsidRDefault="00C13A85" w:rsidP="00571DBB">
      <w:pPr>
        <w:rPr>
          <w:sz w:val="28"/>
          <w:szCs w:val="28"/>
        </w:rPr>
      </w:pPr>
      <w:proofErr w:type="spellStart"/>
      <w:r>
        <w:rPr>
          <w:sz w:val="28"/>
          <w:szCs w:val="28"/>
        </w:rPr>
        <w:t>Zitat</w:t>
      </w:r>
      <w:r w:rsidR="003176EE">
        <w:rPr>
          <w:sz w:val="28"/>
          <w:szCs w:val="28"/>
        </w:rPr>
        <w:t>orin</w:t>
      </w:r>
      <w:proofErr w:type="spellEnd"/>
      <w:r>
        <w:rPr>
          <w:sz w:val="28"/>
          <w:szCs w:val="28"/>
        </w:rPr>
        <w:t>:</w:t>
      </w:r>
    </w:p>
    <w:p w:rsidR="003176EE" w:rsidRDefault="00C13A85" w:rsidP="00661CCC">
      <w:pPr>
        <w:ind w:left="567"/>
        <w:rPr>
          <w:sz w:val="28"/>
          <w:szCs w:val="28"/>
        </w:rPr>
      </w:pPr>
      <w:r>
        <w:rPr>
          <w:sz w:val="28"/>
          <w:szCs w:val="28"/>
        </w:rPr>
        <w:t>"</w:t>
      </w:r>
      <w:r w:rsidR="003176EE">
        <w:rPr>
          <w:sz w:val="28"/>
          <w:szCs w:val="28"/>
        </w:rPr>
        <w:t xml:space="preserve">Der </w:t>
      </w:r>
      <w:proofErr w:type="spellStart"/>
      <w:r w:rsidR="003176EE">
        <w:rPr>
          <w:sz w:val="28"/>
          <w:szCs w:val="28"/>
        </w:rPr>
        <w:t>Herrenrechtler</w:t>
      </w:r>
      <w:proofErr w:type="spellEnd"/>
      <w:r w:rsidR="003176EE">
        <w:rPr>
          <w:sz w:val="28"/>
          <w:szCs w:val="28"/>
        </w:rPr>
        <w:t xml:space="preserve"> weigert dem Weib das Bürgerrecht, weil es als Weib und nicht als Mann geboren wurde...</w:t>
      </w:r>
    </w:p>
    <w:p w:rsidR="003176EE" w:rsidRDefault="003176EE" w:rsidP="00661CCC">
      <w:pPr>
        <w:ind w:left="567"/>
        <w:rPr>
          <w:sz w:val="28"/>
          <w:szCs w:val="28"/>
        </w:rPr>
      </w:pPr>
      <w:r>
        <w:rPr>
          <w:sz w:val="28"/>
          <w:szCs w:val="28"/>
        </w:rPr>
        <w:t xml:space="preserve">Zu den Herrenrechtlern gehören die Charakterschwachen und Geistesdürftigen. Die Charakterschwachen machen Front gegen die Frauenbewegung - aus Furcht. Sie haben immer Angst, von der Frau - besonders von ihrer eigenen - unterdrückt zu werden. ..... Wenn der arme </w:t>
      </w:r>
      <w:proofErr w:type="spellStart"/>
      <w:r>
        <w:rPr>
          <w:sz w:val="28"/>
          <w:szCs w:val="28"/>
        </w:rPr>
        <w:t>Schlucker</w:t>
      </w:r>
      <w:proofErr w:type="spellEnd"/>
      <w:r>
        <w:rPr>
          <w:sz w:val="28"/>
          <w:szCs w:val="28"/>
        </w:rPr>
        <w:t xml:space="preserve"> auch von allen Männern über die Achsel angesehen wird, als Mann steht er doch... über den Frauen. Da spielt er die erste Geige, die eigentlich eine Pfeife ist, nach der das Weib zu tanzen hat....."</w:t>
      </w:r>
    </w:p>
    <w:p w:rsidR="00661CCC" w:rsidRDefault="00661CCC" w:rsidP="00661CCC">
      <w:pPr>
        <w:rPr>
          <w:b/>
          <w:sz w:val="28"/>
          <w:szCs w:val="28"/>
        </w:rPr>
      </w:pPr>
    </w:p>
    <w:p w:rsidR="00DD2D9E" w:rsidRPr="00AD097E" w:rsidRDefault="009709B4" w:rsidP="00571DBB">
      <w:pPr>
        <w:rPr>
          <w:b/>
          <w:sz w:val="28"/>
          <w:szCs w:val="28"/>
        </w:rPr>
      </w:pPr>
      <w:r w:rsidRPr="00AD097E">
        <w:rPr>
          <w:b/>
          <w:sz w:val="28"/>
          <w:szCs w:val="28"/>
        </w:rPr>
        <w:lastRenderedPageBreak/>
        <w:t xml:space="preserve">Autorin: </w:t>
      </w:r>
    </w:p>
    <w:p w:rsidR="00E621F2" w:rsidRPr="00AD097E" w:rsidRDefault="00CD4AF0" w:rsidP="00571DBB">
      <w:pPr>
        <w:rPr>
          <w:sz w:val="28"/>
          <w:szCs w:val="28"/>
        </w:rPr>
      </w:pPr>
      <w:r w:rsidRPr="00AD097E">
        <w:rPr>
          <w:sz w:val="28"/>
          <w:szCs w:val="28"/>
        </w:rPr>
        <w:t xml:space="preserve">Zu </w:t>
      </w:r>
      <w:r w:rsidR="00983E73" w:rsidRPr="00AD097E">
        <w:rPr>
          <w:sz w:val="28"/>
          <w:szCs w:val="28"/>
        </w:rPr>
        <w:t xml:space="preserve">den prominenten Antifeministen </w:t>
      </w:r>
      <w:r w:rsidRPr="00AD097E">
        <w:rPr>
          <w:sz w:val="28"/>
          <w:szCs w:val="28"/>
        </w:rPr>
        <w:t xml:space="preserve">zählte auch </w:t>
      </w:r>
      <w:r w:rsidR="00BB5866" w:rsidRPr="00AD097E">
        <w:rPr>
          <w:sz w:val="28"/>
          <w:szCs w:val="28"/>
        </w:rPr>
        <w:t xml:space="preserve">der Wiener Philosoph </w:t>
      </w:r>
      <w:r w:rsidR="00E621F2" w:rsidRPr="00AD097E">
        <w:rPr>
          <w:sz w:val="28"/>
          <w:szCs w:val="28"/>
        </w:rPr>
        <w:t xml:space="preserve">Otto Weininger. </w:t>
      </w:r>
    </w:p>
    <w:p w:rsidR="00E621F2" w:rsidRPr="00AD097E" w:rsidRDefault="00571DBB" w:rsidP="00E621F2">
      <w:pPr>
        <w:rPr>
          <w:sz w:val="28"/>
          <w:szCs w:val="28"/>
        </w:rPr>
      </w:pPr>
      <w:r w:rsidRPr="00AD097E">
        <w:rPr>
          <w:sz w:val="28"/>
          <w:szCs w:val="28"/>
        </w:rPr>
        <w:t>1903</w:t>
      </w:r>
      <w:r w:rsidR="00E621F2" w:rsidRPr="00AD097E">
        <w:rPr>
          <w:sz w:val="28"/>
          <w:szCs w:val="28"/>
        </w:rPr>
        <w:t xml:space="preserve"> </w:t>
      </w:r>
      <w:r w:rsidRPr="00AD097E">
        <w:rPr>
          <w:sz w:val="28"/>
          <w:szCs w:val="28"/>
        </w:rPr>
        <w:t xml:space="preserve"> veröffentlichte </w:t>
      </w:r>
      <w:r w:rsidR="00E621F2" w:rsidRPr="00AD097E">
        <w:rPr>
          <w:sz w:val="28"/>
          <w:szCs w:val="28"/>
        </w:rPr>
        <w:t xml:space="preserve">er </w:t>
      </w:r>
      <w:r w:rsidRPr="00AD097E">
        <w:rPr>
          <w:sz w:val="28"/>
          <w:szCs w:val="28"/>
        </w:rPr>
        <w:t xml:space="preserve"> </w:t>
      </w:r>
      <w:r w:rsidR="00B72206" w:rsidRPr="00AD097E">
        <w:rPr>
          <w:sz w:val="28"/>
          <w:szCs w:val="28"/>
        </w:rPr>
        <w:t xml:space="preserve">sein Buch "Geschlecht und Charakter". Die Frau, behauptete er, sei </w:t>
      </w:r>
    </w:p>
    <w:p w:rsidR="00B72206" w:rsidRPr="00AD097E" w:rsidRDefault="00B72206" w:rsidP="00E621F2">
      <w:pPr>
        <w:rPr>
          <w:b/>
          <w:sz w:val="28"/>
          <w:szCs w:val="28"/>
        </w:rPr>
      </w:pPr>
      <w:proofErr w:type="spellStart"/>
      <w:r w:rsidRPr="00AD097E">
        <w:rPr>
          <w:b/>
          <w:sz w:val="28"/>
          <w:szCs w:val="28"/>
        </w:rPr>
        <w:t>Zitator</w:t>
      </w:r>
      <w:proofErr w:type="spellEnd"/>
      <w:r w:rsidRPr="00AD097E">
        <w:rPr>
          <w:b/>
          <w:sz w:val="28"/>
          <w:szCs w:val="28"/>
        </w:rPr>
        <w:t>:</w:t>
      </w:r>
    </w:p>
    <w:p w:rsidR="00571DBB" w:rsidRPr="00AD097E" w:rsidRDefault="00B72206" w:rsidP="00B72206">
      <w:pPr>
        <w:ind w:left="567"/>
        <w:rPr>
          <w:sz w:val="28"/>
          <w:szCs w:val="28"/>
        </w:rPr>
      </w:pPr>
      <w:r w:rsidRPr="00AD097E">
        <w:rPr>
          <w:sz w:val="28"/>
          <w:szCs w:val="28"/>
        </w:rPr>
        <w:t>"..... von der Geschlechtlichkeit gänzlich ausgefüllt und eingenommen.... nichts als Sexualität."</w:t>
      </w:r>
      <w:r w:rsidR="00571DBB" w:rsidRPr="00AD097E">
        <w:rPr>
          <w:sz w:val="28"/>
          <w:szCs w:val="28"/>
        </w:rPr>
        <w:t xml:space="preserve">   </w:t>
      </w:r>
    </w:p>
    <w:p w:rsidR="00956058" w:rsidRPr="00AD097E" w:rsidRDefault="00B72206" w:rsidP="00175191">
      <w:pPr>
        <w:rPr>
          <w:b/>
          <w:sz w:val="28"/>
          <w:szCs w:val="28"/>
        </w:rPr>
      </w:pPr>
      <w:r w:rsidRPr="00AD097E">
        <w:rPr>
          <w:b/>
          <w:sz w:val="28"/>
          <w:szCs w:val="28"/>
        </w:rPr>
        <w:t>Autorin:</w:t>
      </w:r>
    </w:p>
    <w:p w:rsidR="00B72206" w:rsidRPr="00AD097E" w:rsidRDefault="00B72206" w:rsidP="00175191">
      <w:pPr>
        <w:rPr>
          <w:sz w:val="28"/>
          <w:szCs w:val="28"/>
        </w:rPr>
      </w:pPr>
      <w:r w:rsidRPr="00AD097E">
        <w:rPr>
          <w:sz w:val="28"/>
          <w:szCs w:val="28"/>
        </w:rPr>
        <w:t xml:space="preserve">Sie sei verlogen, ohne Logik und ohne Moral. Frauenhass </w:t>
      </w:r>
      <w:r w:rsidR="00670B70" w:rsidRPr="00AD097E">
        <w:rPr>
          <w:sz w:val="28"/>
          <w:szCs w:val="28"/>
        </w:rPr>
        <w:t xml:space="preserve">und </w:t>
      </w:r>
      <w:r w:rsidRPr="00AD097E">
        <w:rPr>
          <w:sz w:val="28"/>
          <w:szCs w:val="28"/>
        </w:rPr>
        <w:t xml:space="preserve">Judenhass </w:t>
      </w:r>
      <w:r w:rsidR="00670B70" w:rsidRPr="00AD097E">
        <w:rPr>
          <w:sz w:val="28"/>
          <w:szCs w:val="28"/>
        </w:rPr>
        <w:t xml:space="preserve">waren </w:t>
      </w:r>
      <w:r w:rsidRPr="00AD097E">
        <w:rPr>
          <w:sz w:val="28"/>
          <w:szCs w:val="28"/>
        </w:rPr>
        <w:t xml:space="preserve">eng </w:t>
      </w:r>
      <w:r w:rsidR="00670B70" w:rsidRPr="00AD097E">
        <w:rPr>
          <w:sz w:val="28"/>
          <w:szCs w:val="28"/>
        </w:rPr>
        <w:t xml:space="preserve">mit einander </w:t>
      </w:r>
      <w:r w:rsidRPr="00AD097E">
        <w:rPr>
          <w:sz w:val="28"/>
          <w:szCs w:val="28"/>
        </w:rPr>
        <w:t>verknüpft</w:t>
      </w:r>
      <w:r w:rsidR="00763998" w:rsidRPr="00AD097E">
        <w:rPr>
          <w:sz w:val="28"/>
          <w:szCs w:val="28"/>
        </w:rPr>
        <w:t xml:space="preserve"> und weit verbreitet - und das war auch bei Weininger so: </w:t>
      </w:r>
    </w:p>
    <w:p w:rsidR="00B72206" w:rsidRPr="00AD097E" w:rsidRDefault="00B72206" w:rsidP="00175191">
      <w:pPr>
        <w:rPr>
          <w:b/>
          <w:sz w:val="28"/>
          <w:szCs w:val="28"/>
        </w:rPr>
      </w:pPr>
      <w:proofErr w:type="spellStart"/>
      <w:r w:rsidRPr="00AD097E">
        <w:rPr>
          <w:b/>
          <w:sz w:val="28"/>
          <w:szCs w:val="28"/>
        </w:rPr>
        <w:t>Zitator</w:t>
      </w:r>
      <w:proofErr w:type="spellEnd"/>
      <w:r w:rsidRPr="00AD097E">
        <w:rPr>
          <w:b/>
          <w:sz w:val="28"/>
          <w:szCs w:val="28"/>
        </w:rPr>
        <w:t>:</w:t>
      </w:r>
    </w:p>
    <w:p w:rsidR="00B72206" w:rsidRPr="00AD097E" w:rsidRDefault="00B72206" w:rsidP="00B72206">
      <w:pPr>
        <w:ind w:left="567"/>
        <w:rPr>
          <w:sz w:val="28"/>
          <w:szCs w:val="28"/>
        </w:rPr>
      </w:pPr>
      <w:r w:rsidRPr="00AD097E">
        <w:rPr>
          <w:sz w:val="28"/>
          <w:szCs w:val="28"/>
        </w:rPr>
        <w:t xml:space="preserve">"Der Geist ist es, woran es den Juden wie dem Weibe vor allem zu gebrechen scheint." </w:t>
      </w:r>
    </w:p>
    <w:p w:rsidR="00C315B7" w:rsidRPr="00AD097E" w:rsidRDefault="00B72206" w:rsidP="00175191">
      <w:pPr>
        <w:rPr>
          <w:b/>
          <w:sz w:val="28"/>
          <w:szCs w:val="28"/>
        </w:rPr>
      </w:pPr>
      <w:r w:rsidRPr="00AD097E">
        <w:rPr>
          <w:b/>
          <w:sz w:val="28"/>
          <w:szCs w:val="28"/>
        </w:rPr>
        <w:t>Autorin:</w:t>
      </w:r>
    </w:p>
    <w:p w:rsidR="00B72206" w:rsidRPr="00AD097E" w:rsidRDefault="00B72206" w:rsidP="00175191">
      <w:pPr>
        <w:rPr>
          <w:sz w:val="28"/>
          <w:szCs w:val="28"/>
        </w:rPr>
      </w:pPr>
      <w:r w:rsidRPr="00AD097E">
        <w:rPr>
          <w:sz w:val="28"/>
          <w:szCs w:val="28"/>
        </w:rPr>
        <w:t xml:space="preserve">Die Gegenwart, also die Zeit der Jahrhundertwende, hielt er nicht nur für </w:t>
      </w:r>
    </w:p>
    <w:p w:rsidR="00B72206" w:rsidRPr="00AD097E" w:rsidRDefault="00B72206" w:rsidP="00175191">
      <w:pPr>
        <w:rPr>
          <w:b/>
          <w:sz w:val="28"/>
          <w:szCs w:val="28"/>
        </w:rPr>
      </w:pPr>
      <w:proofErr w:type="spellStart"/>
      <w:r w:rsidRPr="00AD097E">
        <w:rPr>
          <w:b/>
          <w:sz w:val="28"/>
          <w:szCs w:val="28"/>
        </w:rPr>
        <w:t>Zitator</w:t>
      </w:r>
      <w:proofErr w:type="spellEnd"/>
      <w:r w:rsidRPr="00AD097E">
        <w:rPr>
          <w:b/>
          <w:sz w:val="28"/>
          <w:szCs w:val="28"/>
        </w:rPr>
        <w:t>:</w:t>
      </w:r>
    </w:p>
    <w:p w:rsidR="00B72206" w:rsidRPr="00AD097E" w:rsidRDefault="00B72206" w:rsidP="00175191">
      <w:pPr>
        <w:rPr>
          <w:sz w:val="28"/>
          <w:szCs w:val="28"/>
        </w:rPr>
      </w:pPr>
      <w:r w:rsidRPr="00AD097E">
        <w:rPr>
          <w:sz w:val="28"/>
          <w:szCs w:val="28"/>
        </w:rPr>
        <w:t xml:space="preserve">         "... die jüdischste, sondern auch die </w:t>
      </w:r>
      <w:proofErr w:type="spellStart"/>
      <w:r w:rsidRPr="00AD097E">
        <w:rPr>
          <w:sz w:val="28"/>
          <w:szCs w:val="28"/>
        </w:rPr>
        <w:t>weibischste</w:t>
      </w:r>
      <w:proofErr w:type="spellEnd"/>
      <w:r w:rsidRPr="00AD097E">
        <w:rPr>
          <w:sz w:val="28"/>
          <w:szCs w:val="28"/>
        </w:rPr>
        <w:t xml:space="preserve"> aller Zeiten."  </w:t>
      </w:r>
    </w:p>
    <w:p w:rsidR="00C0333D" w:rsidRPr="00AD097E" w:rsidRDefault="00571936" w:rsidP="00175191">
      <w:pPr>
        <w:rPr>
          <w:b/>
          <w:sz w:val="28"/>
          <w:szCs w:val="28"/>
        </w:rPr>
      </w:pPr>
      <w:r w:rsidRPr="00AD097E">
        <w:rPr>
          <w:b/>
          <w:sz w:val="28"/>
          <w:szCs w:val="28"/>
        </w:rPr>
        <w:t>Autorin:</w:t>
      </w:r>
    </w:p>
    <w:p w:rsidR="00571936" w:rsidRPr="00AD097E" w:rsidRDefault="00571936" w:rsidP="00175191">
      <w:pPr>
        <w:rPr>
          <w:sz w:val="28"/>
          <w:szCs w:val="28"/>
        </w:rPr>
      </w:pPr>
      <w:r w:rsidRPr="00AD097E">
        <w:rPr>
          <w:sz w:val="28"/>
          <w:szCs w:val="28"/>
        </w:rPr>
        <w:t xml:space="preserve">Und gleichzeitig erwartete er den Kampf zwischen Mann und Frau. </w:t>
      </w:r>
    </w:p>
    <w:p w:rsidR="00571936" w:rsidRPr="00AD097E" w:rsidRDefault="00571936" w:rsidP="00175191">
      <w:pPr>
        <w:rPr>
          <w:b/>
          <w:sz w:val="28"/>
          <w:szCs w:val="28"/>
        </w:rPr>
      </w:pPr>
      <w:r w:rsidRPr="00AD097E">
        <w:rPr>
          <w:b/>
          <w:sz w:val="28"/>
          <w:szCs w:val="28"/>
        </w:rPr>
        <w:t>Sprecher:</w:t>
      </w:r>
    </w:p>
    <w:p w:rsidR="00223CB7" w:rsidRPr="00AD097E" w:rsidRDefault="00223CB7" w:rsidP="00223CB7">
      <w:pPr>
        <w:rPr>
          <w:sz w:val="28"/>
          <w:szCs w:val="28"/>
        </w:rPr>
      </w:pPr>
      <w:r w:rsidRPr="00AD097E">
        <w:rPr>
          <w:sz w:val="28"/>
          <w:szCs w:val="28"/>
        </w:rPr>
        <w:t xml:space="preserve">Die Frauenfeindlichkeit wurde </w:t>
      </w:r>
      <w:r w:rsidR="00D5260C">
        <w:rPr>
          <w:sz w:val="28"/>
          <w:szCs w:val="28"/>
        </w:rPr>
        <w:t xml:space="preserve">vor allem </w:t>
      </w:r>
      <w:r w:rsidRPr="00AD097E">
        <w:rPr>
          <w:sz w:val="28"/>
          <w:szCs w:val="28"/>
        </w:rPr>
        <w:t xml:space="preserve">dadurch befeuert, dass Frauen ab der Mitte des 19. Jahrhunderts das Erwerbsleben eroberten und die Männer ihre Konkurrenz fürchteten.  </w:t>
      </w:r>
    </w:p>
    <w:p w:rsidR="00223CB7" w:rsidRPr="00AD097E" w:rsidRDefault="00223CB7" w:rsidP="00223CB7">
      <w:pPr>
        <w:rPr>
          <w:i/>
          <w:sz w:val="28"/>
          <w:szCs w:val="28"/>
        </w:rPr>
      </w:pPr>
      <w:r w:rsidRPr="00C13A85">
        <w:rPr>
          <w:sz w:val="28"/>
          <w:szCs w:val="28"/>
        </w:rPr>
        <w:t xml:space="preserve">Die Telegrafie, die Ausweitung des Post- und Bahnverkehrs benötigten nämlich Personal -  und fand es in den jungen Frauen des mittleren und gehobenen </w:t>
      </w:r>
      <w:r w:rsidRPr="00C13A85">
        <w:rPr>
          <w:sz w:val="28"/>
          <w:szCs w:val="28"/>
        </w:rPr>
        <w:lastRenderedPageBreak/>
        <w:t>Bürgertums.</w:t>
      </w:r>
      <w:r w:rsidR="00293323">
        <w:rPr>
          <w:i/>
          <w:sz w:val="28"/>
          <w:szCs w:val="28"/>
        </w:rPr>
        <w:t xml:space="preserve"> </w:t>
      </w:r>
      <w:r w:rsidRPr="00AD097E">
        <w:rPr>
          <w:i/>
          <w:sz w:val="28"/>
          <w:szCs w:val="28"/>
        </w:rPr>
        <w:t>Sie waren flexibel, verfügten über gute Allgemeinbildung und hatten gefällige Umgangsformen</w:t>
      </w:r>
      <w:r w:rsidR="002D2BA0" w:rsidRPr="00AD097E">
        <w:rPr>
          <w:i/>
          <w:sz w:val="28"/>
          <w:szCs w:val="28"/>
        </w:rPr>
        <w:t xml:space="preserve">. </w:t>
      </w:r>
      <w:r w:rsidRPr="00AD097E">
        <w:rPr>
          <w:i/>
          <w:sz w:val="28"/>
          <w:szCs w:val="28"/>
        </w:rPr>
        <w:t xml:space="preserve">Und damit waren sie besser geeignet für die neuen Arbeitsplätze als zum Beispiel aus dem Militärdienst entlassene Soldaten. </w:t>
      </w:r>
    </w:p>
    <w:p w:rsidR="009A07A0" w:rsidRPr="00AD097E" w:rsidRDefault="009B230F" w:rsidP="009A07A0">
      <w:pPr>
        <w:rPr>
          <w:b/>
          <w:sz w:val="28"/>
          <w:szCs w:val="28"/>
        </w:rPr>
      </w:pPr>
      <w:r w:rsidRPr="00AD097E">
        <w:rPr>
          <w:b/>
          <w:sz w:val="28"/>
          <w:szCs w:val="28"/>
        </w:rPr>
        <w:t xml:space="preserve">Autorin: </w:t>
      </w:r>
      <w:r w:rsidR="009A07A0" w:rsidRPr="00AD097E">
        <w:rPr>
          <w:b/>
          <w:sz w:val="28"/>
          <w:szCs w:val="28"/>
        </w:rPr>
        <w:t xml:space="preserve"> </w:t>
      </w:r>
    </w:p>
    <w:p w:rsidR="005C0D0A" w:rsidRPr="00AD097E" w:rsidRDefault="003A4D23" w:rsidP="00467457">
      <w:pPr>
        <w:rPr>
          <w:sz w:val="28"/>
          <w:szCs w:val="28"/>
        </w:rPr>
      </w:pPr>
      <w:r w:rsidRPr="00AD097E">
        <w:rPr>
          <w:sz w:val="28"/>
          <w:szCs w:val="28"/>
        </w:rPr>
        <w:t xml:space="preserve">Widerstand </w:t>
      </w:r>
      <w:r w:rsidR="00223CB7" w:rsidRPr="00AD097E">
        <w:rPr>
          <w:sz w:val="28"/>
          <w:szCs w:val="28"/>
        </w:rPr>
        <w:t xml:space="preserve">gegen die Frauen, die </w:t>
      </w:r>
      <w:r w:rsidR="002D2BA0" w:rsidRPr="00AD097E">
        <w:rPr>
          <w:sz w:val="28"/>
          <w:szCs w:val="28"/>
        </w:rPr>
        <w:t xml:space="preserve">nun </w:t>
      </w:r>
      <w:r w:rsidR="00223CB7" w:rsidRPr="00AD097E">
        <w:rPr>
          <w:sz w:val="28"/>
          <w:szCs w:val="28"/>
        </w:rPr>
        <w:t xml:space="preserve">gleiche Rechte mit den Männern forderten, </w:t>
      </w:r>
      <w:r w:rsidR="005E2E04" w:rsidRPr="00AD097E">
        <w:rPr>
          <w:sz w:val="28"/>
          <w:szCs w:val="28"/>
        </w:rPr>
        <w:t xml:space="preserve">kam </w:t>
      </w:r>
      <w:r w:rsidR="00044FB8" w:rsidRPr="00AD097E">
        <w:rPr>
          <w:sz w:val="28"/>
          <w:szCs w:val="28"/>
        </w:rPr>
        <w:t xml:space="preserve">aus allen Schichten </w:t>
      </w:r>
      <w:r w:rsidRPr="00AD097E">
        <w:rPr>
          <w:sz w:val="28"/>
          <w:szCs w:val="28"/>
        </w:rPr>
        <w:t>der Gesellschaft</w:t>
      </w:r>
      <w:r w:rsidR="005C0D0A" w:rsidRPr="00AD097E">
        <w:rPr>
          <w:sz w:val="28"/>
          <w:szCs w:val="28"/>
        </w:rPr>
        <w:t xml:space="preserve">. </w:t>
      </w:r>
    </w:p>
    <w:p w:rsidR="005C0D0A" w:rsidRPr="00AD097E" w:rsidRDefault="005C0D0A" w:rsidP="00467457">
      <w:pPr>
        <w:rPr>
          <w:sz w:val="28"/>
          <w:szCs w:val="28"/>
        </w:rPr>
      </w:pPr>
      <w:r w:rsidRPr="00AD097E">
        <w:rPr>
          <w:sz w:val="28"/>
          <w:szCs w:val="28"/>
        </w:rPr>
        <w:t>Die Historikerin Ute Planert hat ihn in all</w:t>
      </w:r>
      <w:r w:rsidR="00C0591E" w:rsidRPr="00AD097E">
        <w:rPr>
          <w:sz w:val="28"/>
          <w:szCs w:val="28"/>
        </w:rPr>
        <w:t xml:space="preserve"> seinen </w:t>
      </w:r>
      <w:r w:rsidRPr="00AD097E">
        <w:rPr>
          <w:sz w:val="28"/>
          <w:szCs w:val="28"/>
        </w:rPr>
        <w:t xml:space="preserve">Facetten in ihrer  </w:t>
      </w:r>
      <w:r w:rsidR="00C0591E" w:rsidRPr="00AD097E">
        <w:rPr>
          <w:sz w:val="28"/>
          <w:szCs w:val="28"/>
        </w:rPr>
        <w:t xml:space="preserve">Forschungsarbeit </w:t>
      </w:r>
      <w:r w:rsidRPr="00AD097E">
        <w:rPr>
          <w:sz w:val="28"/>
          <w:szCs w:val="28"/>
        </w:rPr>
        <w:t>"Antifeminismus im Kaiserreich" dargestellt</w:t>
      </w:r>
      <w:r w:rsidR="003B363A" w:rsidRPr="00AD097E">
        <w:rPr>
          <w:sz w:val="28"/>
          <w:szCs w:val="28"/>
        </w:rPr>
        <w:t>.</w:t>
      </w:r>
      <w:r w:rsidRPr="00AD097E">
        <w:rPr>
          <w:sz w:val="28"/>
          <w:szCs w:val="28"/>
        </w:rPr>
        <w:t xml:space="preserve"> Sie fasst die unterschiedlichen Strömungen </w:t>
      </w:r>
      <w:r w:rsidR="00C0591E" w:rsidRPr="00AD097E">
        <w:rPr>
          <w:sz w:val="28"/>
          <w:szCs w:val="28"/>
        </w:rPr>
        <w:t>i</w:t>
      </w:r>
      <w:r w:rsidR="006454A5" w:rsidRPr="00AD097E">
        <w:rPr>
          <w:sz w:val="28"/>
          <w:szCs w:val="28"/>
        </w:rPr>
        <w:t>m</w:t>
      </w:r>
      <w:r w:rsidR="00C0591E" w:rsidRPr="00AD097E">
        <w:rPr>
          <w:sz w:val="28"/>
          <w:szCs w:val="28"/>
        </w:rPr>
        <w:t xml:space="preserve"> </w:t>
      </w:r>
      <w:r w:rsidR="006454A5" w:rsidRPr="00AD097E">
        <w:rPr>
          <w:sz w:val="28"/>
          <w:szCs w:val="28"/>
        </w:rPr>
        <w:t>Vorwort zu ihre</w:t>
      </w:r>
      <w:r w:rsidR="00293323">
        <w:rPr>
          <w:sz w:val="28"/>
          <w:szCs w:val="28"/>
        </w:rPr>
        <w:t xml:space="preserve">r Untersuchung </w:t>
      </w:r>
      <w:r w:rsidR="00C0591E" w:rsidRPr="00AD097E">
        <w:rPr>
          <w:sz w:val="28"/>
          <w:szCs w:val="28"/>
        </w:rPr>
        <w:t xml:space="preserve">so </w:t>
      </w:r>
      <w:r w:rsidRPr="00AD097E">
        <w:rPr>
          <w:sz w:val="28"/>
          <w:szCs w:val="28"/>
        </w:rPr>
        <w:t xml:space="preserve"> zusammen - Zitat: </w:t>
      </w:r>
    </w:p>
    <w:p w:rsidR="005C0D0A" w:rsidRPr="00AD097E" w:rsidRDefault="005C0D0A" w:rsidP="00467457">
      <w:pPr>
        <w:rPr>
          <w:b/>
          <w:sz w:val="28"/>
          <w:szCs w:val="28"/>
        </w:rPr>
      </w:pPr>
      <w:proofErr w:type="spellStart"/>
      <w:r w:rsidRPr="00AD097E">
        <w:rPr>
          <w:b/>
          <w:sz w:val="28"/>
          <w:szCs w:val="28"/>
        </w:rPr>
        <w:t>Zitatorin</w:t>
      </w:r>
      <w:proofErr w:type="spellEnd"/>
      <w:r w:rsidRPr="00AD097E">
        <w:rPr>
          <w:b/>
          <w:sz w:val="28"/>
          <w:szCs w:val="28"/>
        </w:rPr>
        <w:t>:</w:t>
      </w:r>
    </w:p>
    <w:p w:rsidR="005C0D0A" w:rsidRPr="00AD097E" w:rsidRDefault="005C0D0A" w:rsidP="005C0D0A">
      <w:pPr>
        <w:ind w:left="567"/>
        <w:rPr>
          <w:sz w:val="28"/>
          <w:szCs w:val="28"/>
        </w:rPr>
      </w:pPr>
      <w:r w:rsidRPr="00AD097E">
        <w:rPr>
          <w:sz w:val="28"/>
          <w:szCs w:val="28"/>
        </w:rPr>
        <w:t xml:space="preserve">"Pfarrer beriefen sich auf die göttliche, Juristen und Staatsbeamte auf die weltliche Ordnung.... Historiker bemühten die Geschichte, Physiologen verwiesen auf die immanente Logik der Natur. Bildungsbürger fürchteten um die Kultur, Politiker um die Handlungsfähigkeit des Staates, Berufsverbände um ihre männliche Klientel...... Antisemiten sahen die ´Rasse´, Chauvinisten die Nation in Gefahr."   </w:t>
      </w:r>
    </w:p>
    <w:p w:rsidR="005C0D0A" w:rsidRPr="00AD097E" w:rsidRDefault="005A4005" w:rsidP="00467457">
      <w:pPr>
        <w:rPr>
          <w:b/>
          <w:sz w:val="28"/>
          <w:szCs w:val="28"/>
        </w:rPr>
      </w:pPr>
      <w:r w:rsidRPr="00AD097E">
        <w:rPr>
          <w:b/>
          <w:sz w:val="28"/>
          <w:szCs w:val="28"/>
        </w:rPr>
        <w:t>Sprecher:</w:t>
      </w:r>
    </w:p>
    <w:p w:rsidR="00893F88" w:rsidRPr="00AD097E" w:rsidRDefault="005A4005" w:rsidP="00893F88">
      <w:pPr>
        <w:rPr>
          <w:sz w:val="28"/>
          <w:szCs w:val="28"/>
        </w:rPr>
      </w:pPr>
      <w:r w:rsidRPr="00AD097E">
        <w:rPr>
          <w:sz w:val="28"/>
          <w:szCs w:val="28"/>
        </w:rPr>
        <w:t xml:space="preserve">Auch viele Frauen lehnten </w:t>
      </w:r>
      <w:r w:rsidR="00D01CFF" w:rsidRPr="00AD097E">
        <w:rPr>
          <w:sz w:val="28"/>
          <w:szCs w:val="28"/>
        </w:rPr>
        <w:t>die Forderung</w:t>
      </w:r>
      <w:r w:rsidR="00C0591E" w:rsidRPr="00AD097E">
        <w:rPr>
          <w:sz w:val="28"/>
          <w:szCs w:val="28"/>
        </w:rPr>
        <w:t xml:space="preserve"> nach Gleichberechtigung ab</w:t>
      </w:r>
      <w:r w:rsidR="003176EE">
        <w:rPr>
          <w:sz w:val="28"/>
          <w:szCs w:val="28"/>
        </w:rPr>
        <w:t>, vor allem aus konservativ</w:t>
      </w:r>
      <w:r w:rsidR="00D2647E">
        <w:rPr>
          <w:sz w:val="28"/>
          <w:szCs w:val="28"/>
        </w:rPr>
        <w:t xml:space="preserve">-christlichen und aus völkisch-nationalistischen Kreisen. </w:t>
      </w:r>
      <w:r w:rsidR="009E6539" w:rsidRPr="00AD097E">
        <w:rPr>
          <w:sz w:val="28"/>
          <w:szCs w:val="28"/>
        </w:rPr>
        <w:t xml:space="preserve"> </w:t>
      </w:r>
    </w:p>
    <w:p w:rsidR="005C0D0A" w:rsidRPr="00AD097E" w:rsidRDefault="004B7773" w:rsidP="00467457">
      <w:pPr>
        <w:rPr>
          <w:sz w:val="28"/>
          <w:szCs w:val="28"/>
        </w:rPr>
      </w:pPr>
      <w:r w:rsidRPr="00AD097E">
        <w:rPr>
          <w:sz w:val="28"/>
          <w:szCs w:val="28"/>
        </w:rPr>
        <w:t xml:space="preserve">Als </w:t>
      </w:r>
      <w:r w:rsidR="00D01CFF" w:rsidRPr="00AD097E">
        <w:rPr>
          <w:sz w:val="28"/>
          <w:szCs w:val="28"/>
        </w:rPr>
        <w:t>wahrscheinliche</w:t>
      </w:r>
      <w:r w:rsidRPr="00AD097E">
        <w:rPr>
          <w:sz w:val="28"/>
          <w:szCs w:val="28"/>
        </w:rPr>
        <w:t>r</w:t>
      </w:r>
      <w:r w:rsidR="00D01CFF" w:rsidRPr="00AD097E">
        <w:rPr>
          <w:sz w:val="28"/>
          <w:szCs w:val="28"/>
        </w:rPr>
        <w:t xml:space="preserve"> Grund für</w:t>
      </w:r>
      <w:r w:rsidRPr="00AD097E">
        <w:rPr>
          <w:sz w:val="28"/>
          <w:szCs w:val="28"/>
        </w:rPr>
        <w:t xml:space="preserve"> </w:t>
      </w:r>
      <w:r w:rsidR="006454A5" w:rsidRPr="00AD097E">
        <w:rPr>
          <w:sz w:val="28"/>
          <w:szCs w:val="28"/>
        </w:rPr>
        <w:t xml:space="preserve">die Ablehnung </w:t>
      </w:r>
      <w:r w:rsidRPr="00AD097E">
        <w:rPr>
          <w:sz w:val="28"/>
          <w:szCs w:val="28"/>
        </w:rPr>
        <w:t>kann gelten</w:t>
      </w:r>
      <w:r w:rsidR="00D01CFF" w:rsidRPr="00AD097E">
        <w:rPr>
          <w:sz w:val="28"/>
          <w:szCs w:val="28"/>
        </w:rPr>
        <w:t xml:space="preserve">: </w:t>
      </w:r>
      <w:r w:rsidR="001E3AB7" w:rsidRPr="00AD097E">
        <w:rPr>
          <w:sz w:val="28"/>
          <w:szCs w:val="28"/>
        </w:rPr>
        <w:t xml:space="preserve">Die alte Geschlechterordnung mit ihrer klaren Über- und Unterordnung gab ( und gibt ) offenbar Sicherheit und Lebensorientierung. </w:t>
      </w:r>
    </w:p>
    <w:p w:rsidR="005A4005" w:rsidRPr="00AD097E" w:rsidRDefault="005A4005" w:rsidP="0061164B">
      <w:pPr>
        <w:rPr>
          <w:sz w:val="28"/>
          <w:szCs w:val="28"/>
        </w:rPr>
      </w:pPr>
      <w:r w:rsidRPr="00AD097E">
        <w:rPr>
          <w:sz w:val="28"/>
          <w:szCs w:val="28"/>
        </w:rPr>
        <w:t>Das "Alldeutsche Tageblatt" schrieb 1907:</w:t>
      </w:r>
    </w:p>
    <w:p w:rsidR="005A4005" w:rsidRPr="00AD097E" w:rsidRDefault="005A4005" w:rsidP="0061164B">
      <w:pPr>
        <w:rPr>
          <w:b/>
          <w:sz w:val="28"/>
          <w:szCs w:val="28"/>
        </w:rPr>
      </w:pPr>
      <w:proofErr w:type="spellStart"/>
      <w:r w:rsidRPr="00AD097E">
        <w:rPr>
          <w:b/>
          <w:sz w:val="28"/>
          <w:szCs w:val="28"/>
        </w:rPr>
        <w:t>Zitator</w:t>
      </w:r>
      <w:proofErr w:type="spellEnd"/>
      <w:r w:rsidRPr="00AD097E">
        <w:rPr>
          <w:b/>
          <w:sz w:val="28"/>
          <w:szCs w:val="28"/>
        </w:rPr>
        <w:t>:</w:t>
      </w:r>
    </w:p>
    <w:p w:rsidR="005A4005" w:rsidRPr="00AD097E" w:rsidRDefault="005A4005" w:rsidP="005A4005">
      <w:pPr>
        <w:pStyle w:val="StandardWeb"/>
        <w:ind w:left="567"/>
        <w:rPr>
          <w:rFonts w:ascii="Calibri" w:hAnsi="Calibri" w:cs="Calibri"/>
          <w:sz w:val="28"/>
          <w:szCs w:val="28"/>
        </w:rPr>
      </w:pPr>
      <w:r w:rsidRPr="00AD097E">
        <w:rPr>
          <w:rFonts w:ascii="Calibri" w:hAnsi="Calibri" w:cs="Calibri"/>
          <w:sz w:val="28"/>
          <w:szCs w:val="28"/>
        </w:rPr>
        <w:t>„Die wirklich bürgerlichen Frauen, die Frauen des Mittelstands, aber auch die des denkenden Arbeiters stehen dem Frauenstimmrecht ablehnend gegenüber, da sie sich doch einen großen Teil ihrer Weiblichkeit erhalten haben. Meistens sind es unbeschäftig</w:t>
      </w:r>
      <w:r w:rsidR="00D01CFF" w:rsidRPr="00AD097E">
        <w:rPr>
          <w:rFonts w:ascii="Calibri" w:hAnsi="Calibri" w:cs="Calibri"/>
          <w:sz w:val="28"/>
          <w:szCs w:val="28"/>
        </w:rPr>
        <w:t>t</w:t>
      </w:r>
      <w:r w:rsidRPr="00AD097E">
        <w:rPr>
          <w:rFonts w:ascii="Calibri" w:hAnsi="Calibri" w:cs="Calibri"/>
          <w:sz w:val="28"/>
          <w:szCs w:val="28"/>
        </w:rPr>
        <w:t xml:space="preserve">e Frauen, die sich mit der Frauenstimmrechtstrottelei befassen, Frauen, die ihren Beruf als Frauen verfehlt haben oder ihn nicht kennen wollen – und Jüdinnen. </w:t>
      </w:r>
    </w:p>
    <w:p w:rsidR="005A4005" w:rsidRPr="00D2647E" w:rsidRDefault="001E3AB7" w:rsidP="0061164B">
      <w:pPr>
        <w:rPr>
          <w:b/>
          <w:sz w:val="28"/>
          <w:szCs w:val="28"/>
        </w:rPr>
      </w:pPr>
      <w:r w:rsidRPr="00D2647E">
        <w:rPr>
          <w:b/>
          <w:sz w:val="28"/>
          <w:szCs w:val="28"/>
        </w:rPr>
        <w:lastRenderedPageBreak/>
        <w:t>Autorin:</w:t>
      </w:r>
    </w:p>
    <w:p w:rsidR="009A07A0" w:rsidRPr="00AD097E" w:rsidRDefault="00044FB8" w:rsidP="0061164B">
      <w:pPr>
        <w:rPr>
          <w:sz w:val="28"/>
          <w:szCs w:val="28"/>
        </w:rPr>
      </w:pPr>
      <w:r w:rsidRPr="00AD097E">
        <w:rPr>
          <w:sz w:val="28"/>
          <w:szCs w:val="28"/>
        </w:rPr>
        <w:t xml:space="preserve">Historisch gesehen </w:t>
      </w:r>
      <w:r w:rsidR="00467457" w:rsidRPr="00AD097E">
        <w:rPr>
          <w:sz w:val="28"/>
          <w:szCs w:val="28"/>
        </w:rPr>
        <w:t xml:space="preserve">sammelte und organisierte sich </w:t>
      </w:r>
      <w:r w:rsidRPr="00AD097E">
        <w:rPr>
          <w:sz w:val="28"/>
          <w:szCs w:val="28"/>
        </w:rPr>
        <w:t xml:space="preserve">die Abwehr </w:t>
      </w:r>
      <w:r w:rsidR="00467457" w:rsidRPr="00AD097E">
        <w:rPr>
          <w:sz w:val="28"/>
          <w:szCs w:val="28"/>
        </w:rPr>
        <w:t>unter anderem im "Deutschen Bund zur Bekämpfung der Frauenemanzipation"</w:t>
      </w:r>
      <w:r w:rsidR="00A01606" w:rsidRPr="00AD097E">
        <w:rPr>
          <w:sz w:val="28"/>
          <w:szCs w:val="28"/>
        </w:rPr>
        <w:t xml:space="preserve">. </w:t>
      </w:r>
      <w:r w:rsidR="00467457" w:rsidRPr="00AD097E">
        <w:rPr>
          <w:sz w:val="28"/>
          <w:szCs w:val="28"/>
        </w:rPr>
        <w:t xml:space="preserve">Der hatte sich auf die Fahnen geschrieben, "wahre Männlichkeit" und "wahre Weiblichkeit" zu verteidigen und dafür zu streiten. </w:t>
      </w:r>
    </w:p>
    <w:p w:rsidR="001E3AB7" w:rsidRPr="00AD097E" w:rsidRDefault="00D5260C" w:rsidP="000C2CBC">
      <w:pPr>
        <w:rPr>
          <w:sz w:val="28"/>
          <w:szCs w:val="28"/>
        </w:rPr>
      </w:pPr>
      <w:r>
        <w:rPr>
          <w:sz w:val="28"/>
          <w:szCs w:val="28"/>
        </w:rPr>
        <w:t xml:space="preserve">Die Genderforscherin </w:t>
      </w:r>
      <w:r w:rsidR="001E3AB7" w:rsidRPr="00AD097E">
        <w:rPr>
          <w:sz w:val="28"/>
          <w:szCs w:val="28"/>
        </w:rPr>
        <w:t xml:space="preserve">Susanne Maurer kommentiert </w:t>
      </w:r>
      <w:r w:rsidR="00661CCC">
        <w:rPr>
          <w:sz w:val="28"/>
          <w:szCs w:val="28"/>
        </w:rPr>
        <w:t>das:</w:t>
      </w:r>
    </w:p>
    <w:p w:rsidR="000C2CBC" w:rsidRPr="00AD097E" w:rsidRDefault="000C2CBC" w:rsidP="000C2CBC">
      <w:pPr>
        <w:rPr>
          <w:sz w:val="28"/>
          <w:szCs w:val="28"/>
        </w:rPr>
      </w:pPr>
      <w:r w:rsidRPr="00AD097E">
        <w:rPr>
          <w:b/>
          <w:sz w:val="28"/>
          <w:szCs w:val="28"/>
        </w:rPr>
        <w:t xml:space="preserve">O-Ton </w:t>
      </w:r>
      <w:r w:rsidR="00AD097E" w:rsidRPr="00AD097E">
        <w:rPr>
          <w:b/>
          <w:sz w:val="28"/>
          <w:szCs w:val="28"/>
        </w:rPr>
        <w:t>3</w:t>
      </w:r>
      <w:r w:rsidRPr="00AD097E">
        <w:rPr>
          <w:sz w:val="28"/>
          <w:szCs w:val="28"/>
        </w:rPr>
        <w:t xml:space="preserve"> </w:t>
      </w:r>
      <w:r w:rsidR="00661CCC">
        <w:rPr>
          <w:sz w:val="28"/>
          <w:szCs w:val="28"/>
        </w:rPr>
        <w:t xml:space="preserve"> </w:t>
      </w:r>
      <w:r w:rsidRPr="00AD097E">
        <w:rPr>
          <w:sz w:val="28"/>
          <w:szCs w:val="28"/>
        </w:rPr>
        <w:t xml:space="preserve"> </w:t>
      </w:r>
      <w:r w:rsidRPr="00AD097E">
        <w:rPr>
          <w:b/>
          <w:sz w:val="28"/>
          <w:szCs w:val="28"/>
        </w:rPr>
        <w:t>Susanne Maurer</w:t>
      </w:r>
    </w:p>
    <w:p w:rsidR="000C2CBC" w:rsidRPr="00AD097E" w:rsidRDefault="000C2CBC" w:rsidP="000C2CBC">
      <w:pPr>
        <w:spacing w:line="240" w:lineRule="auto"/>
        <w:ind w:left="567"/>
        <w:rPr>
          <w:sz w:val="28"/>
          <w:szCs w:val="28"/>
        </w:rPr>
      </w:pPr>
      <w:r w:rsidRPr="00AD097E">
        <w:rPr>
          <w:sz w:val="28"/>
          <w:szCs w:val="28"/>
        </w:rPr>
        <w:t>Wir können eigentlich sagen, dass mit solchen Vereinigungen, Organisationen und einem solchen Motto deutlich wird, dass hier Prozesse der Modernisierung und auch ein Weg zum Beispiel hin zu einer demokratischen Gesellschaftsordnung verhandelt wird unter anderem in Chiffren von "Männlichkeit" und "Weiblichkeit".</w:t>
      </w:r>
    </w:p>
    <w:p w:rsidR="00D20B33" w:rsidRPr="00AD097E" w:rsidRDefault="00D20B33" w:rsidP="00D20B33">
      <w:pPr>
        <w:rPr>
          <w:b/>
          <w:sz w:val="28"/>
          <w:szCs w:val="28"/>
        </w:rPr>
      </w:pPr>
      <w:r w:rsidRPr="00AD097E">
        <w:rPr>
          <w:b/>
          <w:sz w:val="28"/>
          <w:szCs w:val="28"/>
        </w:rPr>
        <w:t>Sprecher:</w:t>
      </w:r>
    </w:p>
    <w:p w:rsidR="00763FF4" w:rsidRPr="00AD097E" w:rsidRDefault="00D5260C" w:rsidP="00D01CFF">
      <w:pPr>
        <w:rPr>
          <w:i/>
          <w:sz w:val="28"/>
          <w:szCs w:val="28"/>
        </w:rPr>
      </w:pPr>
      <w:r>
        <w:rPr>
          <w:sz w:val="28"/>
          <w:szCs w:val="28"/>
        </w:rPr>
        <w:t xml:space="preserve">Es ging um eine </w:t>
      </w:r>
      <w:r w:rsidR="00D01CFF" w:rsidRPr="00AD097E">
        <w:rPr>
          <w:sz w:val="28"/>
          <w:szCs w:val="28"/>
        </w:rPr>
        <w:t>Umverteilung von Macht und Möglichkeiten</w:t>
      </w:r>
      <w:r>
        <w:rPr>
          <w:sz w:val="28"/>
          <w:szCs w:val="28"/>
        </w:rPr>
        <w:t xml:space="preserve"> in historischem Ausmaß</w:t>
      </w:r>
      <w:r w:rsidR="00D01CFF" w:rsidRPr="00AD097E">
        <w:rPr>
          <w:sz w:val="28"/>
          <w:szCs w:val="28"/>
        </w:rPr>
        <w:t>. Und auf diesen Um</w:t>
      </w:r>
      <w:r w:rsidR="002D2BA0" w:rsidRPr="00AD097E">
        <w:rPr>
          <w:sz w:val="28"/>
          <w:szCs w:val="28"/>
        </w:rPr>
        <w:t xml:space="preserve">bruch </w:t>
      </w:r>
      <w:r w:rsidR="00D01CFF" w:rsidRPr="00AD097E">
        <w:rPr>
          <w:sz w:val="28"/>
          <w:szCs w:val="28"/>
        </w:rPr>
        <w:t xml:space="preserve"> </w:t>
      </w:r>
      <w:r w:rsidR="002D2BA0" w:rsidRPr="00AD097E">
        <w:rPr>
          <w:sz w:val="28"/>
          <w:szCs w:val="28"/>
        </w:rPr>
        <w:t xml:space="preserve">reagierten breite Bevölkerungsteile </w:t>
      </w:r>
      <w:r w:rsidR="00556049" w:rsidRPr="00AD097E">
        <w:rPr>
          <w:sz w:val="28"/>
          <w:szCs w:val="28"/>
        </w:rPr>
        <w:t xml:space="preserve">abwehrend und </w:t>
      </w:r>
      <w:r w:rsidR="00D01CFF" w:rsidRPr="00AD097E">
        <w:rPr>
          <w:sz w:val="28"/>
          <w:szCs w:val="28"/>
        </w:rPr>
        <w:t>feindlich</w:t>
      </w:r>
      <w:r w:rsidR="00BA10A9" w:rsidRPr="00AD097E">
        <w:rPr>
          <w:sz w:val="28"/>
          <w:szCs w:val="28"/>
        </w:rPr>
        <w:t>, Männer ebenso wie Frauen</w:t>
      </w:r>
      <w:r w:rsidR="00C0591E" w:rsidRPr="00AD097E">
        <w:rPr>
          <w:sz w:val="28"/>
          <w:szCs w:val="28"/>
        </w:rPr>
        <w:t xml:space="preserve">. </w:t>
      </w:r>
      <w:r w:rsidR="00D01CFF" w:rsidRPr="00AD097E">
        <w:rPr>
          <w:sz w:val="28"/>
          <w:szCs w:val="28"/>
        </w:rPr>
        <w:t xml:space="preserve"> </w:t>
      </w:r>
      <w:r w:rsidR="00D809DB" w:rsidRPr="00AD097E">
        <w:rPr>
          <w:sz w:val="28"/>
          <w:szCs w:val="28"/>
        </w:rPr>
        <w:t xml:space="preserve">                                              </w:t>
      </w:r>
    </w:p>
    <w:p w:rsidR="00D809DB" w:rsidRPr="00AD097E" w:rsidRDefault="00D809DB" w:rsidP="00175191">
      <w:pPr>
        <w:rPr>
          <w:b/>
          <w:sz w:val="28"/>
          <w:szCs w:val="28"/>
        </w:rPr>
      </w:pPr>
      <w:r w:rsidRPr="00AD097E">
        <w:rPr>
          <w:b/>
          <w:sz w:val="28"/>
          <w:szCs w:val="28"/>
        </w:rPr>
        <w:t xml:space="preserve">Autorin: </w:t>
      </w:r>
    </w:p>
    <w:p w:rsidR="00D809DB" w:rsidRPr="00AD097E" w:rsidRDefault="00B808BB" w:rsidP="00175191">
      <w:pPr>
        <w:rPr>
          <w:sz w:val="28"/>
          <w:szCs w:val="28"/>
        </w:rPr>
      </w:pPr>
      <w:r w:rsidRPr="00AD097E">
        <w:rPr>
          <w:sz w:val="28"/>
          <w:szCs w:val="28"/>
        </w:rPr>
        <w:t>Der Erste Weltkrieg wirkte dann praktisch wie ein Katalysator: Frauen organisier</w:t>
      </w:r>
      <w:r w:rsidR="008F4AB1" w:rsidRPr="00AD097E">
        <w:rPr>
          <w:sz w:val="28"/>
          <w:szCs w:val="28"/>
        </w:rPr>
        <w:t>t</w:t>
      </w:r>
      <w:r w:rsidRPr="00AD097E">
        <w:rPr>
          <w:sz w:val="28"/>
          <w:szCs w:val="28"/>
        </w:rPr>
        <w:t>en mit dem "Nationalen Frauendienst" die "Heimatfront". Sie tr</w:t>
      </w:r>
      <w:r w:rsidR="008F4AB1" w:rsidRPr="00AD097E">
        <w:rPr>
          <w:sz w:val="28"/>
          <w:szCs w:val="28"/>
        </w:rPr>
        <w:t>u</w:t>
      </w:r>
      <w:r w:rsidRPr="00AD097E">
        <w:rPr>
          <w:sz w:val="28"/>
          <w:szCs w:val="28"/>
        </w:rPr>
        <w:t>gen wesentlich dazu bei, dass der Krieg geführt werden k</w:t>
      </w:r>
      <w:r w:rsidR="008F4AB1" w:rsidRPr="00AD097E">
        <w:rPr>
          <w:sz w:val="28"/>
          <w:szCs w:val="28"/>
        </w:rPr>
        <w:t xml:space="preserve">onnte. Dass sie ihren </w:t>
      </w:r>
      <w:r w:rsidRPr="00AD097E">
        <w:rPr>
          <w:sz w:val="28"/>
          <w:szCs w:val="28"/>
        </w:rPr>
        <w:t xml:space="preserve">"Mann" </w:t>
      </w:r>
      <w:r w:rsidR="008F4AB1" w:rsidRPr="00AD097E">
        <w:rPr>
          <w:sz w:val="28"/>
          <w:szCs w:val="28"/>
        </w:rPr>
        <w:t xml:space="preserve">gestanden hatten, erleichterte den Kampf um das Frauenwahlrecht, das </w:t>
      </w:r>
      <w:r w:rsidR="00223CB7" w:rsidRPr="00AD097E">
        <w:rPr>
          <w:sz w:val="28"/>
          <w:szCs w:val="28"/>
        </w:rPr>
        <w:t xml:space="preserve">dann 1918 </w:t>
      </w:r>
      <w:r w:rsidR="008F4AB1" w:rsidRPr="00AD097E">
        <w:rPr>
          <w:sz w:val="28"/>
          <w:szCs w:val="28"/>
        </w:rPr>
        <w:t xml:space="preserve">nach Kriegsende </w:t>
      </w:r>
      <w:r w:rsidR="00661CCC">
        <w:rPr>
          <w:sz w:val="28"/>
          <w:szCs w:val="28"/>
        </w:rPr>
        <w:t xml:space="preserve">schließlich </w:t>
      </w:r>
      <w:r w:rsidR="008F4AB1" w:rsidRPr="00AD097E">
        <w:rPr>
          <w:sz w:val="28"/>
          <w:szCs w:val="28"/>
        </w:rPr>
        <w:t xml:space="preserve">eingeführt wurde. </w:t>
      </w:r>
    </w:p>
    <w:p w:rsidR="008F4AB1" w:rsidRPr="00AD097E" w:rsidRDefault="00F2761F" w:rsidP="00175191">
      <w:pPr>
        <w:rPr>
          <w:b/>
          <w:i/>
          <w:sz w:val="28"/>
          <w:szCs w:val="28"/>
        </w:rPr>
      </w:pPr>
      <w:r w:rsidRPr="00AD097E">
        <w:rPr>
          <w:b/>
          <w:i/>
          <w:sz w:val="28"/>
          <w:szCs w:val="28"/>
        </w:rPr>
        <w:t xml:space="preserve">Sprecher: </w:t>
      </w:r>
    </w:p>
    <w:p w:rsidR="00A166F7" w:rsidRPr="00AD097E" w:rsidRDefault="00422099" w:rsidP="00FB6121">
      <w:pPr>
        <w:rPr>
          <w:sz w:val="28"/>
          <w:szCs w:val="28"/>
        </w:rPr>
      </w:pPr>
      <w:r w:rsidRPr="00AD097E">
        <w:rPr>
          <w:sz w:val="28"/>
          <w:szCs w:val="28"/>
        </w:rPr>
        <w:t>Zwar war die Frau nun voll berechtigte Staatsbürgerin, das bedeutete im wesentlichen aber nur, dass sie wählen durfte und gewählt werden konnte. In allen praktischen Fragen, die im Bürgerlichen Gesetzbuch geregelt waren, blieben die Frauen benachteiligt</w:t>
      </w:r>
      <w:r w:rsidR="00A166F7" w:rsidRPr="00AD097E">
        <w:rPr>
          <w:sz w:val="28"/>
          <w:szCs w:val="28"/>
        </w:rPr>
        <w:t>, insbesondere in der Ehe</w:t>
      </w:r>
      <w:r w:rsidRPr="00AD097E">
        <w:rPr>
          <w:sz w:val="28"/>
          <w:szCs w:val="28"/>
        </w:rPr>
        <w:t>.</w:t>
      </w:r>
      <w:r w:rsidR="00B069B1" w:rsidRPr="00AD097E">
        <w:rPr>
          <w:sz w:val="28"/>
          <w:szCs w:val="28"/>
        </w:rPr>
        <w:t xml:space="preserve"> </w:t>
      </w:r>
      <w:r w:rsidR="00A166F7" w:rsidRPr="00AD097E">
        <w:rPr>
          <w:sz w:val="28"/>
          <w:szCs w:val="28"/>
        </w:rPr>
        <w:t>G</w:t>
      </w:r>
      <w:r w:rsidR="00050921" w:rsidRPr="00AD097E">
        <w:rPr>
          <w:sz w:val="28"/>
          <w:szCs w:val="28"/>
        </w:rPr>
        <w:t xml:space="preserve">roße Teile des </w:t>
      </w:r>
      <w:r w:rsidR="00377361" w:rsidRPr="00AD097E">
        <w:rPr>
          <w:sz w:val="28"/>
          <w:szCs w:val="28"/>
        </w:rPr>
        <w:t>Bund</w:t>
      </w:r>
      <w:r w:rsidR="00050921" w:rsidRPr="00AD097E">
        <w:rPr>
          <w:sz w:val="28"/>
          <w:szCs w:val="28"/>
        </w:rPr>
        <w:t>es</w:t>
      </w:r>
      <w:r w:rsidR="00377361" w:rsidRPr="00AD097E">
        <w:rPr>
          <w:sz w:val="28"/>
          <w:szCs w:val="28"/>
        </w:rPr>
        <w:t xml:space="preserve"> Deutscher Frauenvereine </w:t>
      </w:r>
      <w:r w:rsidR="00050921" w:rsidRPr="00AD097E">
        <w:rPr>
          <w:sz w:val="28"/>
          <w:szCs w:val="28"/>
        </w:rPr>
        <w:t xml:space="preserve">( BDF ) </w:t>
      </w:r>
      <w:r w:rsidR="00377361" w:rsidRPr="00AD097E">
        <w:rPr>
          <w:sz w:val="28"/>
          <w:szCs w:val="28"/>
        </w:rPr>
        <w:t>und die ersten Juristinnen</w:t>
      </w:r>
      <w:r w:rsidR="006F677B">
        <w:rPr>
          <w:sz w:val="28"/>
          <w:szCs w:val="28"/>
        </w:rPr>
        <w:t>,</w:t>
      </w:r>
      <w:r w:rsidR="00377361" w:rsidRPr="00AD097E">
        <w:rPr>
          <w:sz w:val="28"/>
          <w:szCs w:val="28"/>
        </w:rPr>
        <w:t xml:space="preserve"> </w:t>
      </w:r>
      <w:r w:rsidR="00050921" w:rsidRPr="00AD097E">
        <w:rPr>
          <w:sz w:val="28"/>
          <w:szCs w:val="28"/>
        </w:rPr>
        <w:t xml:space="preserve">Marie </w:t>
      </w:r>
      <w:proofErr w:type="spellStart"/>
      <w:r w:rsidR="00050921" w:rsidRPr="00AD097E">
        <w:rPr>
          <w:sz w:val="28"/>
          <w:szCs w:val="28"/>
        </w:rPr>
        <w:t>Munk</w:t>
      </w:r>
      <w:proofErr w:type="spellEnd"/>
      <w:r w:rsidR="00050921" w:rsidRPr="00AD097E">
        <w:rPr>
          <w:sz w:val="28"/>
          <w:szCs w:val="28"/>
        </w:rPr>
        <w:t xml:space="preserve"> und Margarete </w:t>
      </w:r>
      <w:proofErr w:type="spellStart"/>
      <w:r w:rsidR="00050921" w:rsidRPr="00AD097E">
        <w:rPr>
          <w:sz w:val="28"/>
          <w:szCs w:val="28"/>
        </w:rPr>
        <w:t>Berent</w:t>
      </w:r>
      <w:proofErr w:type="spellEnd"/>
      <w:r w:rsidR="00050921" w:rsidRPr="00AD097E">
        <w:rPr>
          <w:sz w:val="28"/>
          <w:szCs w:val="28"/>
        </w:rPr>
        <w:t>,</w:t>
      </w:r>
      <w:r w:rsidR="00377361" w:rsidRPr="00AD097E">
        <w:rPr>
          <w:sz w:val="28"/>
          <w:szCs w:val="28"/>
        </w:rPr>
        <w:t xml:space="preserve"> </w:t>
      </w:r>
      <w:r w:rsidR="00A166F7" w:rsidRPr="00AD097E">
        <w:rPr>
          <w:sz w:val="28"/>
          <w:szCs w:val="28"/>
        </w:rPr>
        <w:t xml:space="preserve">machten sich stark und unterbreiteten Vorschläge, das Ehe- und Familienrecht zu ändern. Doch die Reformversuche </w:t>
      </w:r>
      <w:r w:rsidR="00377361" w:rsidRPr="00AD097E">
        <w:rPr>
          <w:sz w:val="28"/>
          <w:szCs w:val="28"/>
        </w:rPr>
        <w:t xml:space="preserve">schlugen </w:t>
      </w:r>
      <w:r w:rsidR="00B069B1" w:rsidRPr="00AD097E">
        <w:rPr>
          <w:sz w:val="28"/>
          <w:szCs w:val="28"/>
        </w:rPr>
        <w:t xml:space="preserve">fehl. </w:t>
      </w:r>
    </w:p>
    <w:p w:rsidR="002D0FDE" w:rsidRPr="00AD097E" w:rsidRDefault="00B069B1" w:rsidP="00FB6121">
      <w:pPr>
        <w:rPr>
          <w:i/>
          <w:sz w:val="28"/>
          <w:szCs w:val="28"/>
        </w:rPr>
      </w:pPr>
      <w:r w:rsidRPr="00AD097E">
        <w:rPr>
          <w:sz w:val="28"/>
          <w:szCs w:val="28"/>
        </w:rPr>
        <w:lastRenderedPageBreak/>
        <w:t>W</w:t>
      </w:r>
      <w:r w:rsidR="00422E2C" w:rsidRPr="00AD097E">
        <w:rPr>
          <w:sz w:val="28"/>
          <w:szCs w:val="28"/>
        </w:rPr>
        <w:t xml:space="preserve">ie es dazu kam, </w:t>
      </w:r>
      <w:r w:rsidRPr="00AD097E">
        <w:rPr>
          <w:sz w:val="28"/>
          <w:szCs w:val="28"/>
        </w:rPr>
        <w:t xml:space="preserve">erläutert die Historikerin und Juristin Marion </w:t>
      </w:r>
      <w:proofErr w:type="spellStart"/>
      <w:r w:rsidRPr="00AD097E">
        <w:rPr>
          <w:sz w:val="28"/>
          <w:szCs w:val="28"/>
        </w:rPr>
        <w:t>Röwekamp</w:t>
      </w:r>
      <w:proofErr w:type="spellEnd"/>
      <w:r w:rsidR="000B68D0" w:rsidRPr="00AD097E">
        <w:rPr>
          <w:sz w:val="28"/>
          <w:szCs w:val="28"/>
        </w:rPr>
        <w:t xml:space="preserve">. Sie ist </w:t>
      </w:r>
      <w:r w:rsidR="00FA23CA">
        <w:rPr>
          <w:sz w:val="28"/>
          <w:szCs w:val="28"/>
        </w:rPr>
        <w:t>mittlerweile</w:t>
      </w:r>
      <w:r w:rsidRPr="00AD097E">
        <w:rPr>
          <w:sz w:val="28"/>
          <w:szCs w:val="28"/>
        </w:rPr>
        <w:t xml:space="preserve"> </w:t>
      </w:r>
      <w:r w:rsidR="000B68D0" w:rsidRPr="00AD097E">
        <w:rPr>
          <w:sz w:val="28"/>
          <w:szCs w:val="28"/>
        </w:rPr>
        <w:t xml:space="preserve">Inhaberin des Humboldt Lehrstuhls am </w:t>
      </w:r>
      <w:proofErr w:type="spellStart"/>
      <w:r w:rsidR="000B68D0" w:rsidRPr="00AD097E">
        <w:rPr>
          <w:sz w:val="28"/>
          <w:szCs w:val="28"/>
        </w:rPr>
        <w:t>Colegio</w:t>
      </w:r>
      <w:proofErr w:type="spellEnd"/>
      <w:r w:rsidR="000B68D0" w:rsidRPr="00AD097E">
        <w:rPr>
          <w:sz w:val="28"/>
          <w:szCs w:val="28"/>
        </w:rPr>
        <w:t xml:space="preserve"> de </w:t>
      </w:r>
      <w:proofErr w:type="spellStart"/>
      <w:r w:rsidR="000B68D0" w:rsidRPr="00AD097E">
        <w:rPr>
          <w:sz w:val="28"/>
          <w:szCs w:val="28"/>
        </w:rPr>
        <w:t>México</w:t>
      </w:r>
      <w:proofErr w:type="spellEnd"/>
      <w:r w:rsidR="000B68D0" w:rsidRPr="00AD097E">
        <w:rPr>
          <w:sz w:val="28"/>
          <w:szCs w:val="28"/>
        </w:rPr>
        <w:t xml:space="preserve"> in Mexiko Stadt</w:t>
      </w:r>
      <w:r w:rsidR="00A01606" w:rsidRPr="00AD097E">
        <w:rPr>
          <w:sz w:val="28"/>
          <w:szCs w:val="28"/>
        </w:rPr>
        <w:t xml:space="preserve">. </w:t>
      </w:r>
    </w:p>
    <w:p w:rsidR="002D0FDE" w:rsidRPr="00D2647E" w:rsidRDefault="00377361" w:rsidP="00FB6121">
      <w:pPr>
        <w:rPr>
          <w:sz w:val="28"/>
          <w:szCs w:val="28"/>
        </w:rPr>
      </w:pPr>
      <w:r w:rsidRPr="00D2647E">
        <w:rPr>
          <w:b/>
          <w:sz w:val="28"/>
          <w:szCs w:val="28"/>
        </w:rPr>
        <w:t xml:space="preserve">O-Ton </w:t>
      </w:r>
      <w:r w:rsidR="00AD097E" w:rsidRPr="00D2647E">
        <w:rPr>
          <w:b/>
          <w:sz w:val="28"/>
          <w:szCs w:val="28"/>
        </w:rPr>
        <w:t>4</w:t>
      </w:r>
      <w:r w:rsidRPr="00D2647E">
        <w:rPr>
          <w:sz w:val="28"/>
          <w:szCs w:val="28"/>
        </w:rPr>
        <w:t xml:space="preserve"> </w:t>
      </w:r>
      <w:r w:rsidR="00661CCC">
        <w:rPr>
          <w:sz w:val="28"/>
          <w:szCs w:val="28"/>
        </w:rPr>
        <w:t xml:space="preserve"> </w:t>
      </w:r>
      <w:r w:rsidRPr="00D2647E">
        <w:rPr>
          <w:sz w:val="28"/>
          <w:szCs w:val="28"/>
        </w:rPr>
        <w:t xml:space="preserve"> </w:t>
      </w:r>
      <w:r w:rsidRPr="00D2647E">
        <w:rPr>
          <w:b/>
          <w:sz w:val="28"/>
          <w:szCs w:val="28"/>
        </w:rPr>
        <w:t xml:space="preserve">Marion </w:t>
      </w:r>
      <w:proofErr w:type="spellStart"/>
      <w:r w:rsidRPr="00D2647E">
        <w:rPr>
          <w:b/>
          <w:sz w:val="28"/>
          <w:szCs w:val="28"/>
        </w:rPr>
        <w:t>Röwekamp</w:t>
      </w:r>
      <w:proofErr w:type="spellEnd"/>
      <w:r w:rsidR="00422E2C" w:rsidRPr="00D2647E">
        <w:rPr>
          <w:sz w:val="28"/>
          <w:szCs w:val="28"/>
        </w:rPr>
        <w:t xml:space="preserve"> </w:t>
      </w:r>
    </w:p>
    <w:p w:rsidR="002D0FDE" w:rsidRPr="00D2647E" w:rsidRDefault="00377361" w:rsidP="00050921">
      <w:pPr>
        <w:spacing w:line="240" w:lineRule="auto"/>
        <w:ind w:left="567"/>
        <w:rPr>
          <w:sz w:val="28"/>
          <w:szCs w:val="28"/>
        </w:rPr>
      </w:pPr>
      <w:r w:rsidRPr="00D2647E">
        <w:rPr>
          <w:sz w:val="28"/>
          <w:szCs w:val="28"/>
        </w:rPr>
        <w:t>Gerade die konservativen Parteien waren absolut gegen eine Reform des Eherechts, die wollten gerade die Funktion dieser heiligen Mutterkuh "Familie" weiter aufrecht erhalten und haben sich deswegen - vor allem die christlichen, konfessionellen Parteien wie das Zentrum - extrem gegen eine Eherechtsreform gestellt.</w:t>
      </w:r>
      <w:r w:rsidR="00422E2C" w:rsidRPr="00D2647E">
        <w:rPr>
          <w:sz w:val="28"/>
          <w:szCs w:val="28"/>
        </w:rPr>
        <w:t xml:space="preserve"> </w:t>
      </w:r>
    </w:p>
    <w:p w:rsidR="00050921" w:rsidRPr="00D2647E" w:rsidRDefault="00050921" w:rsidP="00050921">
      <w:pPr>
        <w:spacing w:line="240" w:lineRule="auto"/>
        <w:ind w:left="567"/>
        <w:rPr>
          <w:sz w:val="28"/>
          <w:szCs w:val="28"/>
        </w:rPr>
      </w:pPr>
      <w:r w:rsidRPr="00D2647E">
        <w:rPr>
          <w:sz w:val="28"/>
          <w:szCs w:val="28"/>
        </w:rPr>
        <w:t xml:space="preserve">Also gerade innerhalb vom BDF sind die Forderungen von Marie </w:t>
      </w:r>
      <w:proofErr w:type="spellStart"/>
      <w:r w:rsidRPr="00D2647E">
        <w:rPr>
          <w:sz w:val="28"/>
          <w:szCs w:val="28"/>
        </w:rPr>
        <w:t>Munk</w:t>
      </w:r>
      <w:proofErr w:type="spellEnd"/>
      <w:r w:rsidRPr="00D2647E">
        <w:rPr>
          <w:sz w:val="28"/>
          <w:szCs w:val="28"/>
        </w:rPr>
        <w:t xml:space="preserve"> und Margarete </w:t>
      </w:r>
      <w:proofErr w:type="spellStart"/>
      <w:r w:rsidRPr="00D2647E">
        <w:rPr>
          <w:sz w:val="28"/>
          <w:szCs w:val="28"/>
        </w:rPr>
        <w:t>Berent</w:t>
      </w:r>
      <w:proofErr w:type="spellEnd"/>
      <w:r w:rsidR="00661CCC">
        <w:rPr>
          <w:sz w:val="28"/>
          <w:szCs w:val="28"/>
        </w:rPr>
        <w:t xml:space="preserve"> </w:t>
      </w:r>
      <w:r w:rsidRPr="00D2647E">
        <w:rPr>
          <w:sz w:val="28"/>
          <w:szCs w:val="28"/>
        </w:rPr>
        <w:t xml:space="preserve">ganz speziell nur Anfang der 1920iger Jahren überhaupt mehrheitsfähig gewesen, weil danach die rechten konservativen Frauenverbände so Einfluss gewonnen haben, dass man darüber gar nicht mehr sprechen wollte. </w:t>
      </w:r>
    </w:p>
    <w:p w:rsidR="002D0FDE" w:rsidRPr="00D2647E" w:rsidRDefault="00AC7A27" w:rsidP="00FB6121">
      <w:pPr>
        <w:rPr>
          <w:b/>
          <w:sz w:val="28"/>
          <w:szCs w:val="28"/>
        </w:rPr>
      </w:pPr>
      <w:r>
        <w:rPr>
          <w:b/>
          <w:sz w:val="28"/>
          <w:szCs w:val="28"/>
        </w:rPr>
        <w:t xml:space="preserve">Autorin: </w:t>
      </w:r>
      <w:r w:rsidR="00050921" w:rsidRPr="00D2647E">
        <w:rPr>
          <w:b/>
          <w:sz w:val="28"/>
          <w:szCs w:val="28"/>
        </w:rPr>
        <w:t xml:space="preserve"> </w:t>
      </w:r>
    </w:p>
    <w:p w:rsidR="00A166F7" w:rsidRPr="00AD097E" w:rsidRDefault="00A166F7" w:rsidP="00DF60D7">
      <w:pPr>
        <w:rPr>
          <w:sz w:val="28"/>
          <w:szCs w:val="28"/>
        </w:rPr>
      </w:pPr>
      <w:r w:rsidRPr="00AD097E">
        <w:rPr>
          <w:sz w:val="28"/>
          <w:szCs w:val="28"/>
        </w:rPr>
        <w:t xml:space="preserve">Mit dem Zugang zu Berufsausbildungen und zu den Hochschulen verschärften sich auch die Verteilungskämpfe um Arbeitsplätze, die ab Mitte des 19. Jahrhunderts begonnen hatten.   </w:t>
      </w:r>
    </w:p>
    <w:p w:rsidR="00DF60D7" w:rsidRPr="00AD097E" w:rsidRDefault="00DF60D7" w:rsidP="00DF60D7">
      <w:pPr>
        <w:rPr>
          <w:sz w:val="28"/>
          <w:szCs w:val="28"/>
        </w:rPr>
      </w:pPr>
      <w:r w:rsidRPr="00AD097E">
        <w:rPr>
          <w:sz w:val="28"/>
          <w:szCs w:val="28"/>
        </w:rPr>
        <w:t>Von der "Feminisierung des Beamtentums" und auch der Justiz war bald die Rede.</w:t>
      </w:r>
      <w:r w:rsidR="00D5260C">
        <w:rPr>
          <w:sz w:val="28"/>
          <w:szCs w:val="28"/>
        </w:rPr>
        <w:t xml:space="preserve"> Und der galt es entgegen zu wirken</w:t>
      </w:r>
      <w:r w:rsidR="00FA23CA">
        <w:rPr>
          <w:sz w:val="28"/>
          <w:szCs w:val="28"/>
        </w:rPr>
        <w:t>, und zwar nach der altbekannten Methode:</w:t>
      </w:r>
      <w:r w:rsidRPr="00AD097E">
        <w:rPr>
          <w:sz w:val="28"/>
          <w:szCs w:val="28"/>
        </w:rPr>
        <w:t xml:space="preserve">   </w:t>
      </w:r>
    </w:p>
    <w:p w:rsidR="00DF60D7" w:rsidRPr="00AD097E" w:rsidRDefault="00DF60D7" w:rsidP="00DF60D7">
      <w:pPr>
        <w:pStyle w:val="Kopfzeile"/>
        <w:tabs>
          <w:tab w:val="clear" w:pos="4536"/>
          <w:tab w:val="clear" w:pos="9072"/>
        </w:tabs>
        <w:spacing w:line="360" w:lineRule="auto"/>
        <w:rPr>
          <w:rFonts w:ascii="Calibri" w:hAnsi="Calibri" w:cs="Calibri"/>
          <w:b/>
          <w:sz w:val="28"/>
          <w:szCs w:val="28"/>
        </w:rPr>
      </w:pPr>
      <w:proofErr w:type="spellStart"/>
      <w:r w:rsidRPr="00AD097E">
        <w:rPr>
          <w:rFonts w:ascii="Calibri" w:hAnsi="Calibri" w:cs="Calibri"/>
          <w:b/>
          <w:sz w:val="28"/>
          <w:szCs w:val="28"/>
        </w:rPr>
        <w:t>Zitator</w:t>
      </w:r>
      <w:proofErr w:type="spellEnd"/>
      <w:r w:rsidRPr="00AD097E">
        <w:rPr>
          <w:rFonts w:ascii="Calibri" w:hAnsi="Calibri" w:cs="Calibri"/>
          <w:b/>
          <w:sz w:val="28"/>
          <w:szCs w:val="28"/>
        </w:rPr>
        <w:t>:</w:t>
      </w:r>
    </w:p>
    <w:p w:rsidR="00DF60D7" w:rsidRPr="00AD097E" w:rsidRDefault="00DF60D7" w:rsidP="00DF60D7">
      <w:pPr>
        <w:spacing w:line="360" w:lineRule="auto"/>
        <w:rPr>
          <w:rFonts w:ascii="Calibri" w:hAnsi="Calibri" w:cs="Calibri"/>
          <w:sz w:val="28"/>
          <w:szCs w:val="28"/>
        </w:rPr>
      </w:pPr>
      <w:r w:rsidRPr="00AD097E">
        <w:rPr>
          <w:rFonts w:ascii="Calibri" w:hAnsi="Calibri" w:cs="Calibri"/>
          <w:sz w:val="28"/>
          <w:szCs w:val="28"/>
        </w:rPr>
        <w:t xml:space="preserve"> „Die Frau ist als Richterin ungeeignet.“ </w:t>
      </w:r>
    </w:p>
    <w:p w:rsidR="00DF60D7" w:rsidRPr="00AD097E" w:rsidRDefault="00AC7A27" w:rsidP="00DF60D7">
      <w:pPr>
        <w:rPr>
          <w:rFonts w:ascii="Calibri" w:hAnsi="Calibri" w:cs="Calibri"/>
          <w:b/>
          <w:sz w:val="28"/>
          <w:szCs w:val="28"/>
        </w:rPr>
      </w:pPr>
      <w:r>
        <w:rPr>
          <w:rFonts w:ascii="Calibri" w:hAnsi="Calibri" w:cs="Calibri"/>
          <w:b/>
          <w:sz w:val="28"/>
          <w:szCs w:val="28"/>
        </w:rPr>
        <w:t xml:space="preserve">Autorin: </w:t>
      </w:r>
    </w:p>
    <w:p w:rsidR="00DF60D7" w:rsidRPr="00AD097E" w:rsidRDefault="00DF60D7" w:rsidP="00DF60D7">
      <w:pPr>
        <w:rPr>
          <w:rFonts w:ascii="Calibri" w:hAnsi="Calibri" w:cs="Calibri"/>
          <w:sz w:val="28"/>
          <w:szCs w:val="28"/>
        </w:rPr>
      </w:pPr>
      <w:r w:rsidRPr="00AD097E">
        <w:rPr>
          <w:rFonts w:ascii="Calibri" w:hAnsi="Calibri" w:cs="Calibri"/>
          <w:sz w:val="28"/>
          <w:szCs w:val="28"/>
        </w:rPr>
        <w:t>hatte ein Redner 1921 auf dem Deutschen Juristentag in Leipzig gemeint</w:t>
      </w:r>
      <w:r w:rsidR="00661CCC">
        <w:rPr>
          <w:rFonts w:ascii="Calibri" w:hAnsi="Calibri" w:cs="Calibri"/>
          <w:sz w:val="28"/>
          <w:szCs w:val="28"/>
        </w:rPr>
        <w:t xml:space="preserve">. </w:t>
      </w:r>
    </w:p>
    <w:p w:rsidR="002A2D1C" w:rsidRPr="00AD097E" w:rsidRDefault="00725085" w:rsidP="009B230F">
      <w:pPr>
        <w:rPr>
          <w:sz w:val="28"/>
          <w:szCs w:val="28"/>
        </w:rPr>
      </w:pPr>
      <w:r w:rsidRPr="00AD097E">
        <w:rPr>
          <w:sz w:val="28"/>
          <w:szCs w:val="28"/>
        </w:rPr>
        <w:t xml:space="preserve">Und nicht </w:t>
      </w:r>
      <w:r w:rsidR="002A2D1C" w:rsidRPr="00AD097E">
        <w:rPr>
          <w:sz w:val="28"/>
          <w:szCs w:val="28"/>
        </w:rPr>
        <w:t>von ungefähr waren es die Juristinnen, die unter den Nationalsozialisten 193</w:t>
      </w:r>
      <w:r w:rsidR="00D050A8">
        <w:rPr>
          <w:sz w:val="28"/>
          <w:szCs w:val="28"/>
        </w:rPr>
        <w:t>5</w:t>
      </w:r>
      <w:r w:rsidR="002A2D1C" w:rsidRPr="00AD097E">
        <w:rPr>
          <w:sz w:val="28"/>
          <w:szCs w:val="28"/>
        </w:rPr>
        <w:t xml:space="preserve"> als eine der ersten Berufsgruppen aus dem Staatsdien</w:t>
      </w:r>
      <w:r w:rsidR="0061164B" w:rsidRPr="00AD097E">
        <w:rPr>
          <w:sz w:val="28"/>
          <w:szCs w:val="28"/>
        </w:rPr>
        <w:t>s</w:t>
      </w:r>
      <w:r w:rsidR="002A2D1C" w:rsidRPr="00AD097E">
        <w:rPr>
          <w:sz w:val="28"/>
          <w:szCs w:val="28"/>
        </w:rPr>
        <w:t xml:space="preserve">t entlassen </w:t>
      </w:r>
      <w:r w:rsidR="006F677B">
        <w:rPr>
          <w:sz w:val="28"/>
          <w:szCs w:val="28"/>
        </w:rPr>
        <w:t xml:space="preserve">und zur Rechtsanwaltschaft nicht mehr zugelassen </w:t>
      </w:r>
      <w:r w:rsidR="002A2D1C" w:rsidRPr="00AD097E">
        <w:rPr>
          <w:sz w:val="28"/>
          <w:szCs w:val="28"/>
        </w:rPr>
        <w:t>wurden.</w:t>
      </w:r>
      <w:r w:rsidR="00D050A8">
        <w:rPr>
          <w:sz w:val="28"/>
          <w:szCs w:val="28"/>
        </w:rPr>
        <w:t xml:space="preserve"> Jüdinnen waren bereits 1933 entlassen worden.</w:t>
      </w:r>
    </w:p>
    <w:p w:rsidR="00661CCC" w:rsidRDefault="00661CCC" w:rsidP="00175191">
      <w:pPr>
        <w:rPr>
          <w:b/>
          <w:sz w:val="28"/>
          <w:szCs w:val="28"/>
        </w:rPr>
      </w:pPr>
    </w:p>
    <w:p w:rsidR="00661CCC" w:rsidRDefault="00661CCC" w:rsidP="00175191">
      <w:pPr>
        <w:rPr>
          <w:b/>
          <w:sz w:val="28"/>
          <w:szCs w:val="28"/>
        </w:rPr>
      </w:pPr>
    </w:p>
    <w:p w:rsidR="005762A9" w:rsidRPr="00AD097E" w:rsidRDefault="00AC7A27" w:rsidP="00175191">
      <w:pPr>
        <w:rPr>
          <w:b/>
          <w:sz w:val="28"/>
          <w:szCs w:val="28"/>
        </w:rPr>
      </w:pPr>
      <w:r>
        <w:rPr>
          <w:b/>
          <w:sz w:val="28"/>
          <w:szCs w:val="28"/>
        </w:rPr>
        <w:lastRenderedPageBreak/>
        <w:t xml:space="preserve">Sprecher: </w:t>
      </w:r>
    </w:p>
    <w:p w:rsidR="00EC2C8E" w:rsidRPr="00AD097E" w:rsidRDefault="00181DEF" w:rsidP="00181DEF">
      <w:pPr>
        <w:rPr>
          <w:sz w:val="28"/>
          <w:szCs w:val="28"/>
        </w:rPr>
      </w:pPr>
      <w:r w:rsidRPr="00AD097E">
        <w:rPr>
          <w:sz w:val="28"/>
          <w:szCs w:val="28"/>
        </w:rPr>
        <w:t xml:space="preserve">Im Nationalsozialismus </w:t>
      </w:r>
      <w:r w:rsidR="00CF0A7C" w:rsidRPr="00AD097E">
        <w:rPr>
          <w:sz w:val="28"/>
          <w:szCs w:val="28"/>
        </w:rPr>
        <w:t xml:space="preserve">sollten </w:t>
      </w:r>
      <w:r w:rsidR="00725085" w:rsidRPr="00AD097E">
        <w:rPr>
          <w:sz w:val="28"/>
          <w:szCs w:val="28"/>
        </w:rPr>
        <w:t xml:space="preserve">die Geschlechter wieder in ihre alte Ordnung  </w:t>
      </w:r>
      <w:r w:rsidRPr="00AD097E">
        <w:rPr>
          <w:sz w:val="28"/>
          <w:szCs w:val="28"/>
        </w:rPr>
        <w:t xml:space="preserve"> </w:t>
      </w:r>
      <w:r w:rsidR="00CF0A7C" w:rsidRPr="00AD097E">
        <w:rPr>
          <w:sz w:val="28"/>
          <w:szCs w:val="28"/>
        </w:rPr>
        <w:t xml:space="preserve">gebracht werden. </w:t>
      </w:r>
      <w:r w:rsidR="00EC2C8E" w:rsidRPr="00AD097E">
        <w:rPr>
          <w:sz w:val="28"/>
          <w:szCs w:val="28"/>
        </w:rPr>
        <w:t>D</w:t>
      </w:r>
      <w:r w:rsidRPr="00AD097E">
        <w:rPr>
          <w:sz w:val="28"/>
          <w:szCs w:val="28"/>
        </w:rPr>
        <w:t xml:space="preserve">ie Aufgabe der Frauen </w:t>
      </w:r>
      <w:r w:rsidR="0061164B" w:rsidRPr="00AD097E">
        <w:rPr>
          <w:sz w:val="28"/>
          <w:szCs w:val="28"/>
        </w:rPr>
        <w:t>war</w:t>
      </w:r>
      <w:r w:rsidRPr="00AD097E">
        <w:rPr>
          <w:sz w:val="28"/>
          <w:szCs w:val="28"/>
        </w:rPr>
        <w:t xml:space="preserve"> es, Mütter zu sein und dem Vaterland und seinem Führer Soldaten zu gebären</w:t>
      </w:r>
      <w:r w:rsidR="00EC2C8E" w:rsidRPr="00AD097E">
        <w:rPr>
          <w:sz w:val="28"/>
          <w:szCs w:val="28"/>
        </w:rPr>
        <w:t xml:space="preserve"> -</w:t>
      </w:r>
      <w:r w:rsidRPr="00AD097E">
        <w:rPr>
          <w:sz w:val="28"/>
          <w:szCs w:val="28"/>
        </w:rPr>
        <w:t xml:space="preserve"> </w:t>
      </w:r>
      <w:r w:rsidR="00EC2C8E" w:rsidRPr="00AD097E">
        <w:rPr>
          <w:sz w:val="28"/>
          <w:szCs w:val="28"/>
        </w:rPr>
        <w:t>die Aufgabe der Männer, Volk</w:t>
      </w:r>
      <w:r w:rsidR="009700DB" w:rsidRPr="00AD097E">
        <w:rPr>
          <w:sz w:val="28"/>
          <w:szCs w:val="28"/>
        </w:rPr>
        <w:t xml:space="preserve"> und </w:t>
      </w:r>
      <w:r w:rsidR="00EC2C8E" w:rsidRPr="00AD097E">
        <w:rPr>
          <w:sz w:val="28"/>
          <w:szCs w:val="28"/>
        </w:rPr>
        <w:t xml:space="preserve">Vaterland zu verteidigen. </w:t>
      </w:r>
    </w:p>
    <w:p w:rsidR="00AA1A6F" w:rsidRPr="00AD097E" w:rsidRDefault="00AA1A6F" w:rsidP="00E2559F">
      <w:pPr>
        <w:rPr>
          <w:sz w:val="28"/>
          <w:szCs w:val="28"/>
        </w:rPr>
      </w:pPr>
      <w:r w:rsidRPr="00AD097E">
        <w:rPr>
          <w:sz w:val="28"/>
          <w:szCs w:val="28"/>
        </w:rPr>
        <w:t>Hitlers Propaganda-Minister Joseph Goebbels erklärte 1933,</w:t>
      </w:r>
    </w:p>
    <w:p w:rsidR="00AA1A6F" w:rsidRPr="00D2647E" w:rsidRDefault="00AA1A6F" w:rsidP="00E2559F">
      <w:pPr>
        <w:rPr>
          <w:b/>
          <w:sz w:val="28"/>
          <w:szCs w:val="28"/>
        </w:rPr>
      </w:pPr>
      <w:proofErr w:type="spellStart"/>
      <w:r w:rsidRPr="00D2647E">
        <w:rPr>
          <w:b/>
          <w:sz w:val="28"/>
          <w:szCs w:val="28"/>
        </w:rPr>
        <w:t>Zitator</w:t>
      </w:r>
      <w:proofErr w:type="spellEnd"/>
      <w:r w:rsidRPr="00D2647E">
        <w:rPr>
          <w:b/>
          <w:sz w:val="28"/>
          <w:szCs w:val="28"/>
        </w:rPr>
        <w:t>:</w:t>
      </w:r>
    </w:p>
    <w:p w:rsidR="00AA1A6F" w:rsidRPr="00AD097E" w:rsidRDefault="00AA1A6F" w:rsidP="00AA1A6F">
      <w:pPr>
        <w:ind w:left="567"/>
        <w:rPr>
          <w:sz w:val="28"/>
          <w:szCs w:val="28"/>
        </w:rPr>
      </w:pPr>
      <w:r w:rsidRPr="00AD097E">
        <w:rPr>
          <w:sz w:val="28"/>
          <w:szCs w:val="28"/>
        </w:rPr>
        <w:t xml:space="preserve">"...... dass Dinge, die dem Mann gehören, dem Mann auch verbleiben müssen, und dazu gehört die Politik und die Wehrhaftigkeit des Volkes." </w:t>
      </w:r>
    </w:p>
    <w:p w:rsidR="00181DEF" w:rsidRPr="00AD097E" w:rsidRDefault="00F370AE" w:rsidP="00175191">
      <w:pPr>
        <w:rPr>
          <w:sz w:val="28"/>
          <w:szCs w:val="28"/>
        </w:rPr>
      </w:pPr>
      <w:r w:rsidRPr="00AD097E">
        <w:rPr>
          <w:b/>
          <w:sz w:val="28"/>
          <w:szCs w:val="28"/>
        </w:rPr>
        <w:t>O</w:t>
      </w:r>
      <w:r w:rsidR="00181DEF" w:rsidRPr="00AD097E">
        <w:rPr>
          <w:b/>
          <w:sz w:val="28"/>
          <w:szCs w:val="28"/>
        </w:rPr>
        <w:t>-Ton</w:t>
      </w:r>
      <w:r w:rsidR="002B1CE8" w:rsidRPr="00AD097E">
        <w:rPr>
          <w:b/>
          <w:sz w:val="28"/>
          <w:szCs w:val="28"/>
        </w:rPr>
        <w:t xml:space="preserve"> </w:t>
      </w:r>
      <w:r w:rsidR="00AD097E" w:rsidRPr="00AD097E">
        <w:rPr>
          <w:b/>
          <w:sz w:val="28"/>
          <w:szCs w:val="28"/>
        </w:rPr>
        <w:t>5</w:t>
      </w:r>
      <w:r w:rsidR="00181DEF" w:rsidRPr="00AD097E">
        <w:rPr>
          <w:sz w:val="28"/>
          <w:szCs w:val="28"/>
        </w:rPr>
        <w:t xml:space="preserve"> </w:t>
      </w:r>
      <w:r w:rsidR="00487F5B">
        <w:rPr>
          <w:sz w:val="28"/>
          <w:szCs w:val="28"/>
        </w:rPr>
        <w:t xml:space="preserve"> </w:t>
      </w:r>
      <w:r w:rsidR="00181DEF" w:rsidRPr="00AD097E">
        <w:rPr>
          <w:sz w:val="28"/>
          <w:szCs w:val="28"/>
        </w:rPr>
        <w:t xml:space="preserve"> </w:t>
      </w:r>
      <w:r w:rsidR="00181DEF" w:rsidRPr="00AD097E">
        <w:rPr>
          <w:b/>
          <w:sz w:val="28"/>
          <w:szCs w:val="28"/>
        </w:rPr>
        <w:t>Susanne Maurer</w:t>
      </w:r>
    </w:p>
    <w:p w:rsidR="00181DEF" w:rsidRPr="00AD097E" w:rsidRDefault="00181DEF" w:rsidP="00181DEF">
      <w:pPr>
        <w:spacing w:line="240" w:lineRule="auto"/>
        <w:ind w:left="567"/>
        <w:rPr>
          <w:sz w:val="28"/>
          <w:szCs w:val="28"/>
        </w:rPr>
      </w:pPr>
      <w:r w:rsidRPr="00AD097E">
        <w:rPr>
          <w:sz w:val="28"/>
          <w:szCs w:val="28"/>
        </w:rPr>
        <w:t>Wir haben dann stärker noch das Phänomen des Männerbund</w:t>
      </w:r>
      <w:r w:rsidR="00E2559F" w:rsidRPr="00AD097E">
        <w:rPr>
          <w:sz w:val="28"/>
          <w:szCs w:val="28"/>
        </w:rPr>
        <w:t>e</w:t>
      </w:r>
      <w:r w:rsidRPr="00AD097E">
        <w:rPr>
          <w:sz w:val="28"/>
          <w:szCs w:val="28"/>
        </w:rPr>
        <w:t xml:space="preserve">s, des </w:t>
      </w:r>
      <w:proofErr w:type="spellStart"/>
      <w:r w:rsidRPr="00AD097E">
        <w:rPr>
          <w:sz w:val="28"/>
          <w:szCs w:val="28"/>
        </w:rPr>
        <w:t>Maskulinismus</w:t>
      </w:r>
      <w:proofErr w:type="spellEnd"/>
      <w:r w:rsidRPr="00AD097E">
        <w:rPr>
          <w:sz w:val="28"/>
          <w:szCs w:val="28"/>
        </w:rPr>
        <w:t>, der sich dann auch bis hin zur Körperhaltung, zur Körpergestaltung</w:t>
      </w:r>
      <w:r w:rsidR="00E2559F" w:rsidRPr="00AD097E">
        <w:rPr>
          <w:sz w:val="28"/>
          <w:szCs w:val="28"/>
        </w:rPr>
        <w:t>,</w:t>
      </w:r>
      <w:r w:rsidRPr="00AD097E">
        <w:rPr>
          <w:sz w:val="28"/>
          <w:szCs w:val="28"/>
        </w:rPr>
        <w:t xml:space="preserve"> über Uniformen auch unterstützt, die NS-Uniformen, die es dann gibt, ausdrückt</w:t>
      </w:r>
      <w:r w:rsidR="0061164B" w:rsidRPr="00AD097E">
        <w:rPr>
          <w:sz w:val="28"/>
          <w:szCs w:val="28"/>
        </w:rPr>
        <w:t>, ......</w:t>
      </w:r>
      <w:r w:rsidRPr="00AD097E">
        <w:rPr>
          <w:sz w:val="28"/>
          <w:szCs w:val="28"/>
        </w:rPr>
        <w:t xml:space="preserve"> die Marschordnungen auch </w:t>
      </w:r>
      <w:proofErr w:type="spellStart"/>
      <w:r w:rsidRPr="00AD097E">
        <w:rPr>
          <w:sz w:val="28"/>
          <w:szCs w:val="28"/>
        </w:rPr>
        <w:t>maskulistisch</w:t>
      </w:r>
      <w:proofErr w:type="spellEnd"/>
      <w:r w:rsidRPr="00AD097E">
        <w:rPr>
          <w:sz w:val="28"/>
          <w:szCs w:val="28"/>
        </w:rPr>
        <w:t xml:space="preserve"> sozusagen aufzuladen und darin die Männlichkeit zu feiern, das Heldenhafte, das Übermenschliche, das besonders Starke</w:t>
      </w:r>
      <w:r w:rsidR="006836F4" w:rsidRPr="00AD097E">
        <w:rPr>
          <w:sz w:val="28"/>
          <w:szCs w:val="28"/>
        </w:rPr>
        <w:t xml:space="preserve">. </w:t>
      </w:r>
    </w:p>
    <w:p w:rsidR="00181DEF" w:rsidRPr="00AD097E" w:rsidRDefault="00181DEF" w:rsidP="00175191">
      <w:pPr>
        <w:rPr>
          <w:b/>
          <w:sz w:val="28"/>
          <w:szCs w:val="28"/>
        </w:rPr>
      </w:pPr>
      <w:r w:rsidRPr="00AD097E">
        <w:rPr>
          <w:b/>
          <w:sz w:val="28"/>
          <w:szCs w:val="28"/>
        </w:rPr>
        <w:t>Autorin:</w:t>
      </w:r>
    </w:p>
    <w:p w:rsidR="00AC7A27" w:rsidRDefault="00FB170E" w:rsidP="00FB170E">
      <w:pPr>
        <w:pStyle w:val="lh-18"/>
        <w:spacing w:line="276" w:lineRule="auto"/>
        <w:rPr>
          <w:rFonts w:ascii="Calibri" w:hAnsi="Calibri" w:cs="Calibri"/>
          <w:sz w:val="28"/>
          <w:szCs w:val="28"/>
        </w:rPr>
      </w:pPr>
      <w:r>
        <w:rPr>
          <w:rFonts w:ascii="Calibri" w:hAnsi="Calibri" w:cs="Calibri"/>
          <w:sz w:val="28"/>
          <w:szCs w:val="28"/>
        </w:rPr>
        <w:t xml:space="preserve">Es muss gerade angesichts des </w:t>
      </w:r>
      <w:proofErr w:type="spellStart"/>
      <w:r>
        <w:rPr>
          <w:rFonts w:ascii="Calibri" w:hAnsi="Calibri" w:cs="Calibri"/>
          <w:sz w:val="28"/>
          <w:szCs w:val="28"/>
        </w:rPr>
        <w:t>Maskuli</w:t>
      </w:r>
      <w:r w:rsidR="00487F5B">
        <w:rPr>
          <w:rFonts w:ascii="Calibri" w:hAnsi="Calibri" w:cs="Calibri"/>
          <w:sz w:val="28"/>
          <w:szCs w:val="28"/>
        </w:rPr>
        <w:t>ni</w:t>
      </w:r>
      <w:r>
        <w:rPr>
          <w:rFonts w:ascii="Calibri" w:hAnsi="Calibri" w:cs="Calibri"/>
          <w:sz w:val="28"/>
          <w:szCs w:val="28"/>
        </w:rPr>
        <w:t>smus</w:t>
      </w:r>
      <w:proofErr w:type="spellEnd"/>
      <w:r>
        <w:rPr>
          <w:rFonts w:ascii="Calibri" w:hAnsi="Calibri" w:cs="Calibri"/>
          <w:sz w:val="28"/>
          <w:szCs w:val="28"/>
        </w:rPr>
        <w:t xml:space="preserve"> an eines erinnert werden, </w:t>
      </w:r>
      <w:r w:rsidR="00E2559F" w:rsidRPr="00AD097E">
        <w:rPr>
          <w:rFonts w:ascii="Calibri" w:hAnsi="Calibri" w:cs="Calibri"/>
          <w:sz w:val="28"/>
          <w:szCs w:val="28"/>
        </w:rPr>
        <w:t>sagt der Genderforscher Rolf Pohl</w:t>
      </w:r>
      <w:r>
        <w:rPr>
          <w:rFonts w:ascii="Calibri" w:hAnsi="Calibri" w:cs="Calibri"/>
          <w:sz w:val="28"/>
          <w:szCs w:val="28"/>
        </w:rPr>
        <w:t xml:space="preserve">, emeritierter </w:t>
      </w:r>
      <w:r w:rsidR="000372AB" w:rsidRPr="00AD097E">
        <w:rPr>
          <w:rFonts w:ascii="Calibri" w:hAnsi="Calibri" w:cs="Calibri"/>
          <w:sz w:val="28"/>
          <w:szCs w:val="28"/>
        </w:rPr>
        <w:t>Professor für Sozialpsychologie</w:t>
      </w:r>
      <w:r>
        <w:rPr>
          <w:rFonts w:ascii="Calibri" w:hAnsi="Calibri" w:cs="Calibri"/>
          <w:sz w:val="28"/>
          <w:szCs w:val="28"/>
        </w:rPr>
        <w:t xml:space="preserve"> </w:t>
      </w:r>
      <w:r w:rsidR="000372AB" w:rsidRPr="00AD097E">
        <w:rPr>
          <w:rFonts w:ascii="Calibri" w:hAnsi="Calibri" w:cs="Calibri"/>
          <w:sz w:val="28"/>
          <w:szCs w:val="28"/>
        </w:rPr>
        <w:t>an der Leibniz Universität Hannover</w:t>
      </w:r>
      <w:r>
        <w:rPr>
          <w:rFonts w:ascii="Calibri" w:hAnsi="Calibri" w:cs="Calibri"/>
          <w:sz w:val="28"/>
          <w:szCs w:val="28"/>
        </w:rPr>
        <w:t xml:space="preserve">: </w:t>
      </w:r>
      <w:r w:rsidR="000372AB" w:rsidRPr="00AD097E">
        <w:rPr>
          <w:rFonts w:ascii="Calibri" w:hAnsi="Calibri" w:cs="Calibri"/>
          <w:sz w:val="28"/>
          <w:szCs w:val="28"/>
        </w:rPr>
        <w:t xml:space="preserve"> </w:t>
      </w:r>
    </w:p>
    <w:p w:rsidR="00E2559F" w:rsidRPr="00AD097E" w:rsidRDefault="00E2559F" w:rsidP="00E2559F">
      <w:pPr>
        <w:rPr>
          <w:b/>
          <w:sz w:val="28"/>
          <w:szCs w:val="28"/>
        </w:rPr>
      </w:pPr>
      <w:r w:rsidRPr="00AD097E">
        <w:rPr>
          <w:b/>
          <w:sz w:val="28"/>
          <w:szCs w:val="28"/>
        </w:rPr>
        <w:t xml:space="preserve">O-Ton </w:t>
      </w:r>
      <w:r w:rsidR="00AD097E" w:rsidRPr="00AD097E">
        <w:rPr>
          <w:b/>
          <w:sz w:val="28"/>
          <w:szCs w:val="28"/>
        </w:rPr>
        <w:t>6</w:t>
      </w:r>
      <w:r w:rsidRPr="00AD097E">
        <w:rPr>
          <w:sz w:val="28"/>
          <w:szCs w:val="28"/>
        </w:rPr>
        <w:t xml:space="preserve"> </w:t>
      </w:r>
      <w:r w:rsidR="00487F5B">
        <w:rPr>
          <w:sz w:val="28"/>
          <w:szCs w:val="28"/>
        </w:rPr>
        <w:t xml:space="preserve"> </w:t>
      </w:r>
      <w:r w:rsidRPr="00AD097E">
        <w:rPr>
          <w:sz w:val="28"/>
          <w:szCs w:val="28"/>
        </w:rPr>
        <w:t xml:space="preserve"> </w:t>
      </w:r>
      <w:r w:rsidRPr="00AD097E">
        <w:rPr>
          <w:b/>
          <w:sz w:val="28"/>
          <w:szCs w:val="28"/>
        </w:rPr>
        <w:t>Rolf Pohl</w:t>
      </w:r>
    </w:p>
    <w:p w:rsidR="00181DEF" w:rsidRPr="00AD097E" w:rsidRDefault="00E2559F" w:rsidP="00E2559F">
      <w:pPr>
        <w:spacing w:line="240" w:lineRule="auto"/>
        <w:ind w:left="567"/>
        <w:rPr>
          <w:sz w:val="28"/>
          <w:szCs w:val="28"/>
        </w:rPr>
      </w:pPr>
      <w:r w:rsidRPr="00AD097E">
        <w:rPr>
          <w:sz w:val="28"/>
          <w:szCs w:val="28"/>
        </w:rPr>
        <w:t>Das entscheidende ist, dass das, was wir "Männlichkeit" nennen, in der Geschlechterforschung ein kulturelles und ein soziales Konstrukt ist, dass heißt: Sie wird sozusagen hergestellt unter bestimmten Bedingungen und führt zu bestimmten Resultaten, die mit dem erwünschten Männlichkeits- und vorherrschenden Männlichkeitsbildern in Kultur und Gesellschaft möglichst weitgehend in Übereinstimmung gebracht werden können</w:t>
      </w:r>
      <w:r w:rsidR="00FB170E">
        <w:rPr>
          <w:sz w:val="28"/>
          <w:szCs w:val="28"/>
        </w:rPr>
        <w:t>, wobei es da immer Abweichungen und Abstufungen und Variationen gibt.</w:t>
      </w:r>
      <w:r w:rsidRPr="00AD097E">
        <w:rPr>
          <w:sz w:val="28"/>
          <w:szCs w:val="28"/>
        </w:rPr>
        <w:t xml:space="preserve"> </w:t>
      </w:r>
    </w:p>
    <w:p w:rsidR="00E2559F" w:rsidRPr="00AD097E" w:rsidRDefault="00E2559F" w:rsidP="00E2559F">
      <w:pPr>
        <w:spacing w:line="240" w:lineRule="auto"/>
        <w:rPr>
          <w:b/>
          <w:sz w:val="28"/>
          <w:szCs w:val="28"/>
        </w:rPr>
      </w:pPr>
      <w:r w:rsidRPr="00AD097E">
        <w:rPr>
          <w:b/>
          <w:sz w:val="28"/>
          <w:szCs w:val="28"/>
        </w:rPr>
        <w:t>Autorin:</w:t>
      </w:r>
    </w:p>
    <w:p w:rsidR="00D20B33" w:rsidRPr="00AD097E" w:rsidRDefault="00DB174D" w:rsidP="002B1CE8">
      <w:pPr>
        <w:rPr>
          <w:sz w:val="28"/>
          <w:szCs w:val="28"/>
        </w:rPr>
      </w:pPr>
      <w:r w:rsidRPr="00AD097E">
        <w:rPr>
          <w:sz w:val="28"/>
          <w:szCs w:val="28"/>
        </w:rPr>
        <w:t xml:space="preserve">Das gelte auch </w:t>
      </w:r>
      <w:r w:rsidR="002B1CE8" w:rsidRPr="00AD097E">
        <w:rPr>
          <w:sz w:val="28"/>
          <w:szCs w:val="28"/>
        </w:rPr>
        <w:t xml:space="preserve">für das Bild des Kriegers oder des Helden, in denen oft Archetypen, also: Urbilder des Männlichen, gesehen würden. </w:t>
      </w:r>
    </w:p>
    <w:p w:rsidR="00DB174D" w:rsidRPr="00AD097E" w:rsidRDefault="006836F4" w:rsidP="00DB174D">
      <w:pPr>
        <w:rPr>
          <w:sz w:val="28"/>
          <w:szCs w:val="28"/>
        </w:rPr>
      </w:pPr>
      <w:r w:rsidRPr="00AD097E">
        <w:rPr>
          <w:sz w:val="28"/>
          <w:szCs w:val="28"/>
        </w:rPr>
        <w:lastRenderedPageBreak/>
        <w:t>D</w:t>
      </w:r>
      <w:r w:rsidR="00DB174D" w:rsidRPr="00AD097E">
        <w:rPr>
          <w:sz w:val="28"/>
          <w:szCs w:val="28"/>
        </w:rPr>
        <w:t>ie Annahme</w:t>
      </w:r>
      <w:r w:rsidRPr="00AD097E">
        <w:rPr>
          <w:sz w:val="28"/>
          <w:szCs w:val="28"/>
        </w:rPr>
        <w:t xml:space="preserve"> jedenfalls</w:t>
      </w:r>
      <w:r w:rsidR="00DB174D" w:rsidRPr="00AD097E">
        <w:rPr>
          <w:sz w:val="28"/>
          <w:szCs w:val="28"/>
        </w:rPr>
        <w:t xml:space="preserve">, dass sich eine männliche Überlegenheit als ewig gültig aus der Biologie ableiten lasse, sei falsch.   </w:t>
      </w:r>
    </w:p>
    <w:p w:rsidR="009777F1" w:rsidRDefault="007E69A4" w:rsidP="009777F1">
      <w:pPr>
        <w:spacing w:before="100" w:beforeAutospacing="1" w:after="100" w:afterAutospacing="1" w:line="360" w:lineRule="auto"/>
        <w:rPr>
          <w:b/>
          <w:sz w:val="28"/>
          <w:szCs w:val="28"/>
        </w:rPr>
      </w:pPr>
      <w:r w:rsidRPr="00AD097E">
        <w:rPr>
          <w:b/>
          <w:sz w:val="28"/>
          <w:szCs w:val="28"/>
        </w:rPr>
        <w:t>S</w:t>
      </w:r>
      <w:r w:rsidR="009700DB" w:rsidRPr="00AD097E">
        <w:rPr>
          <w:b/>
          <w:sz w:val="28"/>
          <w:szCs w:val="28"/>
        </w:rPr>
        <w:t>precher</w:t>
      </w:r>
    </w:p>
    <w:p w:rsidR="009777F1" w:rsidRPr="009777F1" w:rsidRDefault="009777F1" w:rsidP="009777F1">
      <w:pPr>
        <w:spacing w:before="100" w:beforeAutospacing="1" w:after="100" w:afterAutospacing="1"/>
        <w:rPr>
          <w:rFonts w:ascii="Calibri" w:hAnsi="Calibri" w:cs="Calibri"/>
          <w:b/>
          <w:sz w:val="28"/>
          <w:szCs w:val="28"/>
        </w:rPr>
      </w:pPr>
      <w:r w:rsidRPr="009777F1">
        <w:rPr>
          <w:rFonts w:ascii="Calibri" w:eastAsia="Times New Roman" w:hAnsi="Calibri" w:cs="Calibri"/>
          <w:sz w:val="28"/>
          <w:szCs w:val="28"/>
          <w:lang w:eastAsia="de-DE"/>
        </w:rPr>
        <w:t xml:space="preserve">Nach dem Zweiten Weltkrieg zogen sich viele Frauen wieder auf das Private, auf die Familie und den Haushalt zurück. Feminismus und Antifeminismus traten jetzt weniger deutlich hervor. </w:t>
      </w:r>
      <w:r w:rsidR="009C5DA5" w:rsidRPr="009C5DA5">
        <w:rPr>
          <w:sz w:val="28"/>
          <w:szCs w:val="28"/>
        </w:rPr>
        <w:t>Frauenfeindlichkeit machte sich unterschwellig in abfälligen Bemerkungen und Witzen Luft.</w:t>
      </w:r>
      <w:r w:rsidRPr="009777F1">
        <w:rPr>
          <w:rFonts w:ascii="Calibri" w:eastAsia="Times New Roman" w:hAnsi="Calibri" w:cs="Calibri"/>
          <w:sz w:val="28"/>
          <w:szCs w:val="28"/>
          <w:lang w:eastAsia="de-DE"/>
        </w:rPr>
        <w:t xml:space="preserve">  Wollte eine Frau Führerschein machen, hieß es, da müsse man ja Gummibäume </w:t>
      </w:r>
      <w:r w:rsidR="00487F5B">
        <w:rPr>
          <w:rFonts w:ascii="Calibri" w:eastAsia="Times New Roman" w:hAnsi="Calibri" w:cs="Calibri"/>
          <w:sz w:val="28"/>
          <w:szCs w:val="28"/>
          <w:lang w:eastAsia="de-DE"/>
        </w:rPr>
        <w:t xml:space="preserve">an den Straßenrändern </w:t>
      </w:r>
      <w:r w:rsidRPr="009777F1">
        <w:rPr>
          <w:rFonts w:ascii="Calibri" w:eastAsia="Times New Roman" w:hAnsi="Calibri" w:cs="Calibri"/>
          <w:sz w:val="28"/>
          <w:szCs w:val="28"/>
          <w:lang w:eastAsia="de-DE"/>
        </w:rPr>
        <w:t xml:space="preserve">pflanzen. Und die Debatten im Bundestag waren gespickt von frauenfeindlichen Bemerkungen. </w:t>
      </w:r>
    </w:p>
    <w:p w:rsidR="00106BA5" w:rsidRPr="00D2647E" w:rsidRDefault="00AA1A6F" w:rsidP="00106BA5">
      <w:pPr>
        <w:rPr>
          <w:b/>
          <w:sz w:val="28"/>
          <w:szCs w:val="28"/>
        </w:rPr>
      </w:pPr>
      <w:r w:rsidRPr="00D2647E">
        <w:rPr>
          <w:b/>
          <w:sz w:val="28"/>
          <w:szCs w:val="28"/>
        </w:rPr>
        <w:t>Autorin:</w:t>
      </w:r>
    </w:p>
    <w:p w:rsidR="00AF2A97" w:rsidRPr="00AD097E" w:rsidRDefault="00FB170E" w:rsidP="00175191">
      <w:pPr>
        <w:rPr>
          <w:sz w:val="28"/>
          <w:szCs w:val="28"/>
        </w:rPr>
      </w:pPr>
      <w:r>
        <w:rPr>
          <w:sz w:val="28"/>
          <w:szCs w:val="28"/>
        </w:rPr>
        <w:t>Auch auf die beginnende Frauenbewegung nach 1968, die Weiberräte und Frauen-Aktionsgruppen, reagierten die männlichen Studenten nur herablassend:</w:t>
      </w:r>
      <w:r w:rsidR="00AF2A97" w:rsidRPr="00AD097E">
        <w:rPr>
          <w:sz w:val="28"/>
          <w:szCs w:val="28"/>
        </w:rPr>
        <w:t xml:space="preserve"> </w:t>
      </w:r>
    </w:p>
    <w:p w:rsidR="00476406" w:rsidRPr="00AD097E" w:rsidRDefault="00476406" w:rsidP="00175191">
      <w:pPr>
        <w:rPr>
          <w:sz w:val="28"/>
          <w:szCs w:val="28"/>
        </w:rPr>
      </w:pPr>
      <w:r w:rsidRPr="00AD097E">
        <w:rPr>
          <w:b/>
          <w:sz w:val="28"/>
          <w:szCs w:val="28"/>
        </w:rPr>
        <w:t xml:space="preserve">O-Ton </w:t>
      </w:r>
      <w:r w:rsidR="00AD097E" w:rsidRPr="00AD097E">
        <w:rPr>
          <w:b/>
          <w:sz w:val="28"/>
          <w:szCs w:val="28"/>
        </w:rPr>
        <w:t>7</w:t>
      </w:r>
      <w:r w:rsidRPr="00AD097E">
        <w:rPr>
          <w:sz w:val="28"/>
          <w:szCs w:val="28"/>
        </w:rPr>
        <w:t xml:space="preserve"> </w:t>
      </w:r>
      <w:r w:rsidR="00487F5B">
        <w:rPr>
          <w:sz w:val="28"/>
          <w:szCs w:val="28"/>
        </w:rPr>
        <w:t xml:space="preserve"> </w:t>
      </w:r>
      <w:r w:rsidRPr="00AD097E">
        <w:rPr>
          <w:sz w:val="28"/>
          <w:szCs w:val="28"/>
        </w:rPr>
        <w:t xml:space="preserve"> </w:t>
      </w:r>
      <w:r w:rsidR="00132D05" w:rsidRPr="00AD097E">
        <w:rPr>
          <w:b/>
          <w:sz w:val="28"/>
          <w:szCs w:val="28"/>
        </w:rPr>
        <w:t>Susanne Maurer</w:t>
      </w:r>
    </w:p>
    <w:p w:rsidR="00AF2A97" w:rsidRPr="00AD097E" w:rsidRDefault="00476406" w:rsidP="00476406">
      <w:pPr>
        <w:spacing w:line="240" w:lineRule="auto"/>
        <w:ind w:left="567"/>
        <w:rPr>
          <w:sz w:val="28"/>
          <w:szCs w:val="28"/>
        </w:rPr>
      </w:pPr>
      <w:r w:rsidRPr="00AD097E">
        <w:rPr>
          <w:sz w:val="28"/>
          <w:szCs w:val="28"/>
        </w:rPr>
        <w:t xml:space="preserve">"Was </w:t>
      </w:r>
      <w:r w:rsidR="00505CF9" w:rsidRPr="00AD097E">
        <w:rPr>
          <w:sz w:val="28"/>
          <w:szCs w:val="28"/>
        </w:rPr>
        <w:t>I</w:t>
      </w:r>
      <w:r w:rsidRPr="00AD097E">
        <w:rPr>
          <w:sz w:val="28"/>
          <w:szCs w:val="28"/>
        </w:rPr>
        <w:t>hr an Anliegen formuliert, Ihr Genossinnen, Ihr Mitstreiterinnen, das ist weniger bedeutsam und wichtig als die großen politischen Fragen, die wir verhandeln</w:t>
      </w:r>
      <w:r w:rsidR="00487F5B">
        <w:rPr>
          <w:sz w:val="28"/>
          <w:szCs w:val="28"/>
        </w:rPr>
        <w:t>.</w:t>
      </w:r>
      <w:r w:rsidR="006836F4" w:rsidRPr="00AD097E">
        <w:rPr>
          <w:sz w:val="28"/>
          <w:szCs w:val="28"/>
        </w:rPr>
        <w:t>"</w:t>
      </w:r>
    </w:p>
    <w:p w:rsidR="000A1135" w:rsidRPr="00AD097E" w:rsidRDefault="000A1135" w:rsidP="00175191">
      <w:pPr>
        <w:rPr>
          <w:b/>
          <w:sz w:val="28"/>
          <w:szCs w:val="28"/>
        </w:rPr>
      </w:pPr>
      <w:r w:rsidRPr="00AD097E">
        <w:rPr>
          <w:b/>
          <w:sz w:val="28"/>
          <w:szCs w:val="28"/>
        </w:rPr>
        <w:t>Autorin:</w:t>
      </w:r>
    </w:p>
    <w:p w:rsidR="0065681E" w:rsidRPr="0065681E" w:rsidRDefault="0065681E" w:rsidP="00294593">
      <w:pPr>
        <w:rPr>
          <w:sz w:val="28"/>
          <w:szCs w:val="28"/>
        </w:rPr>
      </w:pPr>
      <w:r w:rsidRPr="0065681E">
        <w:rPr>
          <w:sz w:val="28"/>
          <w:szCs w:val="28"/>
        </w:rPr>
        <w:t xml:space="preserve">Diese Abwertung und </w:t>
      </w:r>
      <w:r>
        <w:rPr>
          <w:sz w:val="28"/>
          <w:szCs w:val="28"/>
        </w:rPr>
        <w:t>Missachtung erwies sich für viele Jahre als ausreichend wirksam, um die Frauenbewegung nur langsam voran kommen zu lassen.</w:t>
      </w:r>
    </w:p>
    <w:p w:rsidR="00FD6B45" w:rsidRPr="00AD097E" w:rsidRDefault="008049A0" w:rsidP="00294593">
      <w:pPr>
        <w:rPr>
          <w:b/>
          <w:sz w:val="28"/>
          <w:szCs w:val="28"/>
        </w:rPr>
      </w:pPr>
      <w:r w:rsidRPr="00AD097E">
        <w:rPr>
          <w:b/>
          <w:sz w:val="28"/>
          <w:szCs w:val="28"/>
        </w:rPr>
        <w:t>Sprecher:</w:t>
      </w:r>
    </w:p>
    <w:p w:rsidR="00294593" w:rsidRPr="00AD097E" w:rsidRDefault="00D87304" w:rsidP="00294593">
      <w:pPr>
        <w:rPr>
          <w:sz w:val="28"/>
          <w:szCs w:val="28"/>
        </w:rPr>
      </w:pPr>
      <w:r w:rsidRPr="00AD097E">
        <w:rPr>
          <w:sz w:val="28"/>
          <w:szCs w:val="28"/>
        </w:rPr>
        <w:t xml:space="preserve">Beim Blick über die Grenze in die DDR </w:t>
      </w:r>
      <w:r w:rsidR="00A159C2" w:rsidRPr="00AD097E">
        <w:rPr>
          <w:sz w:val="28"/>
          <w:szCs w:val="28"/>
        </w:rPr>
        <w:t xml:space="preserve">zur gleichen Zeit ( </w:t>
      </w:r>
      <w:r w:rsidR="00171D29" w:rsidRPr="00AD097E">
        <w:rPr>
          <w:sz w:val="28"/>
          <w:szCs w:val="28"/>
        </w:rPr>
        <w:t xml:space="preserve">zwischen Kriegsende und Wiedervereinigung </w:t>
      </w:r>
      <w:r w:rsidR="00A159C2" w:rsidRPr="00AD097E">
        <w:rPr>
          <w:sz w:val="28"/>
          <w:szCs w:val="28"/>
        </w:rPr>
        <w:t>)</w:t>
      </w:r>
      <w:r w:rsidR="00171D29" w:rsidRPr="00AD097E">
        <w:rPr>
          <w:sz w:val="28"/>
          <w:szCs w:val="28"/>
        </w:rPr>
        <w:t xml:space="preserve"> fällt </w:t>
      </w:r>
      <w:r w:rsidR="003A62C2" w:rsidRPr="00AD097E">
        <w:rPr>
          <w:sz w:val="28"/>
          <w:szCs w:val="28"/>
        </w:rPr>
        <w:t xml:space="preserve">auf: </w:t>
      </w:r>
      <w:r w:rsidR="000F043D" w:rsidRPr="00AD097E">
        <w:rPr>
          <w:sz w:val="28"/>
          <w:szCs w:val="28"/>
        </w:rPr>
        <w:t>Weder</w:t>
      </w:r>
      <w:r w:rsidR="007E69A4" w:rsidRPr="00AD097E">
        <w:rPr>
          <w:sz w:val="28"/>
          <w:szCs w:val="28"/>
        </w:rPr>
        <w:t xml:space="preserve"> </w:t>
      </w:r>
      <w:r w:rsidR="003A62C2" w:rsidRPr="00AD097E">
        <w:rPr>
          <w:sz w:val="28"/>
          <w:szCs w:val="28"/>
        </w:rPr>
        <w:t xml:space="preserve">Feminismus </w:t>
      </w:r>
      <w:r w:rsidR="000F043D" w:rsidRPr="00AD097E">
        <w:rPr>
          <w:sz w:val="28"/>
          <w:szCs w:val="28"/>
        </w:rPr>
        <w:t xml:space="preserve">noch </w:t>
      </w:r>
      <w:r w:rsidR="003A62C2" w:rsidRPr="00AD097E">
        <w:rPr>
          <w:sz w:val="28"/>
          <w:szCs w:val="28"/>
        </w:rPr>
        <w:t>Antifeminismus</w:t>
      </w:r>
      <w:r w:rsidR="007E69A4" w:rsidRPr="00AD097E">
        <w:rPr>
          <w:sz w:val="28"/>
          <w:szCs w:val="28"/>
        </w:rPr>
        <w:t xml:space="preserve"> </w:t>
      </w:r>
      <w:r w:rsidR="000F043D" w:rsidRPr="00AD097E">
        <w:rPr>
          <w:sz w:val="28"/>
          <w:szCs w:val="28"/>
        </w:rPr>
        <w:t xml:space="preserve">treten deutlich in Erscheinung. </w:t>
      </w:r>
      <w:r w:rsidR="00294593" w:rsidRPr="00AD097E">
        <w:rPr>
          <w:sz w:val="28"/>
          <w:szCs w:val="28"/>
        </w:rPr>
        <w:t xml:space="preserve">Gleichberechtigung von Mann und Frau im Recht gab es in der DDR sehr viel früher als in der Bundesrepublik. Allerdings: Die Hauptverantwortung für die Kinder blieb - trotz des Ideals von Gleichheit und Gleichberechtigung - auch in der DDR bei den Frauen. </w:t>
      </w:r>
    </w:p>
    <w:p w:rsidR="00487F5B" w:rsidRDefault="00487F5B" w:rsidP="00175191">
      <w:pPr>
        <w:rPr>
          <w:b/>
          <w:sz w:val="28"/>
          <w:szCs w:val="28"/>
        </w:rPr>
      </w:pPr>
    </w:p>
    <w:p w:rsidR="008049A0" w:rsidRPr="00AD097E" w:rsidRDefault="008049A0" w:rsidP="00175191">
      <w:pPr>
        <w:rPr>
          <w:b/>
          <w:sz w:val="28"/>
          <w:szCs w:val="28"/>
        </w:rPr>
      </w:pPr>
      <w:r w:rsidRPr="00AD097E">
        <w:rPr>
          <w:b/>
          <w:sz w:val="28"/>
          <w:szCs w:val="28"/>
        </w:rPr>
        <w:lastRenderedPageBreak/>
        <w:t>Autorin:</w:t>
      </w:r>
    </w:p>
    <w:p w:rsidR="003E72B9" w:rsidRDefault="00294593" w:rsidP="00175191">
      <w:pPr>
        <w:rPr>
          <w:sz w:val="28"/>
          <w:szCs w:val="28"/>
        </w:rPr>
      </w:pPr>
      <w:r w:rsidRPr="00AD097E">
        <w:rPr>
          <w:sz w:val="28"/>
          <w:szCs w:val="28"/>
        </w:rPr>
        <w:t xml:space="preserve">In den zurück liegenden Jahrzehnten </w:t>
      </w:r>
      <w:r w:rsidR="0065681E">
        <w:rPr>
          <w:sz w:val="28"/>
          <w:szCs w:val="28"/>
        </w:rPr>
        <w:t xml:space="preserve">wurde </w:t>
      </w:r>
      <w:r w:rsidRPr="00AD097E">
        <w:rPr>
          <w:sz w:val="28"/>
          <w:szCs w:val="28"/>
        </w:rPr>
        <w:t xml:space="preserve">in der Bundesrepublik </w:t>
      </w:r>
      <w:r w:rsidR="0065681E">
        <w:rPr>
          <w:sz w:val="28"/>
          <w:szCs w:val="28"/>
        </w:rPr>
        <w:t>in d</w:t>
      </w:r>
      <w:r w:rsidR="00B47EA7" w:rsidRPr="00AD097E">
        <w:rPr>
          <w:sz w:val="28"/>
          <w:szCs w:val="28"/>
        </w:rPr>
        <w:t>utzende</w:t>
      </w:r>
      <w:r w:rsidR="0065681E">
        <w:rPr>
          <w:sz w:val="28"/>
          <w:szCs w:val="28"/>
        </w:rPr>
        <w:t>n</w:t>
      </w:r>
      <w:r w:rsidR="00B47EA7" w:rsidRPr="00AD097E">
        <w:rPr>
          <w:sz w:val="28"/>
          <w:szCs w:val="28"/>
        </w:rPr>
        <w:t xml:space="preserve"> Gesetze</w:t>
      </w:r>
      <w:r w:rsidR="0065681E">
        <w:rPr>
          <w:sz w:val="28"/>
          <w:szCs w:val="28"/>
        </w:rPr>
        <w:t>n</w:t>
      </w:r>
      <w:r w:rsidR="00B47EA7" w:rsidRPr="00AD097E">
        <w:rPr>
          <w:sz w:val="28"/>
          <w:szCs w:val="28"/>
        </w:rPr>
        <w:t xml:space="preserve"> d</w:t>
      </w:r>
      <w:r w:rsidR="006340CB" w:rsidRPr="00AD097E">
        <w:rPr>
          <w:sz w:val="28"/>
          <w:szCs w:val="28"/>
        </w:rPr>
        <w:t xml:space="preserve">ie Gleichberechtigung von Mann und Frau in geltendes Recht </w:t>
      </w:r>
      <w:r w:rsidR="00B05C05" w:rsidRPr="00AD097E">
        <w:rPr>
          <w:sz w:val="28"/>
          <w:szCs w:val="28"/>
        </w:rPr>
        <w:t>umgesetzt</w:t>
      </w:r>
      <w:r w:rsidR="006340CB" w:rsidRPr="00AD097E">
        <w:rPr>
          <w:sz w:val="28"/>
          <w:szCs w:val="28"/>
        </w:rPr>
        <w:t xml:space="preserve">; </w:t>
      </w:r>
      <w:r w:rsidR="0065681E">
        <w:rPr>
          <w:sz w:val="28"/>
          <w:szCs w:val="28"/>
        </w:rPr>
        <w:t>doch</w:t>
      </w:r>
      <w:r w:rsidR="003A62C2" w:rsidRPr="00AD097E">
        <w:rPr>
          <w:sz w:val="28"/>
          <w:szCs w:val="28"/>
        </w:rPr>
        <w:t xml:space="preserve"> </w:t>
      </w:r>
      <w:r w:rsidR="0065681E">
        <w:rPr>
          <w:sz w:val="28"/>
          <w:szCs w:val="28"/>
        </w:rPr>
        <w:t xml:space="preserve">ab </w:t>
      </w:r>
      <w:r w:rsidR="003A62C2" w:rsidRPr="00AD097E">
        <w:rPr>
          <w:sz w:val="28"/>
          <w:szCs w:val="28"/>
        </w:rPr>
        <w:t xml:space="preserve">den 1990ern </w:t>
      </w:r>
      <w:r w:rsidR="0065681E">
        <w:rPr>
          <w:sz w:val="28"/>
          <w:szCs w:val="28"/>
        </w:rPr>
        <w:t xml:space="preserve">gab es eine neue Dynamik: Nun </w:t>
      </w:r>
      <w:r w:rsidR="003A62C2" w:rsidRPr="00AD097E">
        <w:rPr>
          <w:sz w:val="28"/>
          <w:szCs w:val="28"/>
        </w:rPr>
        <w:t xml:space="preserve">sorgten </w:t>
      </w:r>
      <w:r w:rsidR="006406EF" w:rsidRPr="00AD097E">
        <w:rPr>
          <w:sz w:val="28"/>
          <w:szCs w:val="28"/>
        </w:rPr>
        <w:t>unter andere</w:t>
      </w:r>
      <w:r w:rsidR="00132D05" w:rsidRPr="00AD097E">
        <w:rPr>
          <w:sz w:val="28"/>
          <w:szCs w:val="28"/>
        </w:rPr>
        <w:t>m</w:t>
      </w:r>
      <w:r w:rsidR="006406EF" w:rsidRPr="00AD097E">
        <w:rPr>
          <w:sz w:val="28"/>
          <w:szCs w:val="28"/>
        </w:rPr>
        <w:t xml:space="preserve"> </w:t>
      </w:r>
      <w:r w:rsidR="003A62C2" w:rsidRPr="00AD097E">
        <w:rPr>
          <w:sz w:val="28"/>
          <w:szCs w:val="28"/>
        </w:rPr>
        <w:t>Gleichstellungsbeauftragte in Stadt und Land, Frauenförderpläne und Quotenregelungen dafür, vorhandene Nachteile gegenüber den Männern in Wirtschaft und Politik abzubauen</w:t>
      </w:r>
      <w:r w:rsidR="0065681E">
        <w:rPr>
          <w:sz w:val="28"/>
          <w:szCs w:val="28"/>
        </w:rPr>
        <w:t xml:space="preserve">; denn seit </w:t>
      </w:r>
      <w:r w:rsidR="003A62C2" w:rsidRPr="00AD097E">
        <w:rPr>
          <w:sz w:val="28"/>
          <w:szCs w:val="28"/>
        </w:rPr>
        <w:t xml:space="preserve">1994  </w:t>
      </w:r>
      <w:r w:rsidR="0065681E">
        <w:rPr>
          <w:sz w:val="28"/>
          <w:szCs w:val="28"/>
        </w:rPr>
        <w:t xml:space="preserve">fordert ein </w:t>
      </w:r>
      <w:r w:rsidR="000F043D" w:rsidRPr="00AD097E">
        <w:rPr>
          <w:sz w:val="28"/>
          <w:szCs w:val="28"/>
        </w:rPr>
        <w:t xml:space="preserve">Zusatz zu </w:t>
      </w:r>
      <w:r w:rsidR="003A62C2" w:rsidRPr="00AD097E">
        <w:rPr>
          <w:sz w:val="28"/>
          <w:szCs w:val="28"/>
        </w:rPr>
        <w:t xml:space="preserve">Artikel 3 des Grundgesetzes </w:t>
      </w:r>
      <w:r w:rsidR="0065681E">
        <w:rPr>
          <w:sz w:val="28"/>
          <w:szCs w:val="28"/>
        </w:rPr>
        <w:t xml:space="preserve">aktives Handeln ein. </w:t>
      </w:r>
    </w:p>
    <w:p w:rsidR="003A62C2" w:rsidRPr="00AD097E" w:rsidRDefault="0065681E" w:rsidP="00175191">
      <w:pPr>
        <w:rPr>
          <w:sz w:val="28"/>
          <w:szCs w:val="28"/>
        </w:rPr>
      </w:pPr>
      <w:r>
        <w:rPr>
          <w:sz w:val="28"/>
          <w:szCs w:val="28"/>
        </w:rPr>
        <w:t xml:space="preserve">Und ab diesem Zeitpunkt entstand ein neuer handfester Antifeminismus. </w:t>
      </w:r>
      <w:r w:rsidR="006406EF" w:rsidRPr="00AD097E">
        <w:rPr>
          <w:sz w:val="28"/>
          <w:szCs w:val="28"/>
        </w:rPr>
        <w:t xml:space="preserve"> </w:t>
      </w:r>
      <w:r w:rsidR="003A62C2" w:rsidRPr="00AD097E">
        <w:rPr>
          <w:sz w:val="28"/>
          <w:szCs w:val="28"/>
        </w:rPr>
        <w:t xml:space="preserve"> </w:t>
      </w:r>
    </w:p>
    <w:p w:rsidR="003A62C2" w:rsidRPr="00AD097E" w:rsidRDefault="007B6892" w:rsidP="00175191">
      <w:pPr>
        <w:rPr>
          <w:b/>
          <w:sz w:val="28"/>
          <w:szCs w:val="28"/>
        </w:rPr>
      </w:pPr>
      <w:r w:rsidRPr="00AD097E">
        <w:rPr>
          <w:b/>
          <w:sz w:val="28"/>
          <w:szCs w:val="28"/>
        </w:rPr>
        <w:t xml:space="preserve">Sprecher: </w:t>
      </w:r>
    </w:p>
    <w:p w:rsidR="00DB174D" w:rsidRPr="00AD097E" w:rsidRDefault="00DB174D" w:rsidP="00175191">
      <w:pPr>
        <w:rPr>
          <w:sz w:val="28"/>
          <w:szCs w:val="28"/>
        </w:rPr>
      </w:pPr>
      <w:r w:rsidRPr="00AD097E">
        <w:rPr>
          <w:sz w:val="28"/>
          <w:szCs w:val="28"/>
        </w:rPr>
        <w:t xml:space="preserve">Diese gesellschaftliche Entwicklung rief </w:t>
      </w:r>
      <w:r w:rsidR="0065681E">
        <w:rPr>
          <w:sz w:val="28"/>
          <w:szCs w:val="28"/>
        </w:rPr>
        <w:t xml:space="preserve">nun </w:t>
      </w:r>
      <w:r w:rsidRPr="00AD097E">
        <w:rPr>
          <w:sz w:val="28"/>
          <w:szCs w:val="28"/>
        </w:rPr>
        <w:t xml:space="preserve">Männer auf den Plan, die sich </w:t>
      </w:r>
      <w:r w:rsidR="0065681E">
        <w:rPr>
          <w:sz w:val="28"/>
          <w:szCs w:val="28"/>
        </w:rPr>
        <w:t xml:space="preserve">durch die aktive Förderung der Frauen </w:t>
      </w:r>
      <w:r w:rsidRPr="00AD097E">
        <w:rPr>
          <w:sz w:val="28"/>
          <w:szCs w:val="28"/>
        </w:rPr>
        <w:t>benachteiligt fühlten.</w:t>
      </w:r>
    </w:p>
    <w:p w:rsidR="00DC34E8" w:rsidRPr="00AD097E" w:rsidRDefault="00DC34E8" w:rsidP="00DC34E8">
      <w:pPr>
        <w:rPr>
          <w:sz w:val="28"/>
          <w:szCs w:val="28"/>
        </w:rPr>
      </w:pPr>
      <w:r w:rsidRPr="00AD097E">
        <w:rPr>
          <w:sz w:val="28"/>
          <w:szCs w:val="28"/>
        </w:rPr>
        <w:t xml:space="preserve">Dem Soziologen Andreas Kemper fielen ab dem Jahr 2000 immer mehr Einträge im Internet auf, in denen sinngemäß gesagt wurde: </w:t>
      </w:r>
    </w:p>
    <w:p w:rsidR="00DC34E8" w:rsidRPr="00AD097E" w:rsidRDefault="00DC34E8" w:rsidP="00DC34E8">
      <w:pPr>
        <w:rPr>
          <w:sz w:val="28"/>
          <w:szCs w:val="28"/>
        </w:rPr>
      </w:pPr>
      <w:r w:rsidRPr="00D2647E">
        <w:rPr>
          <w:b/>
          <w:sz w:val="28"/>
          <w:szCs w:val="28"/>
        </w:rPr>
        <w:t xml:space="preserve">O-Ton </w:t>
      </w:r>
      <w:r w:rsidR="00AD097E" w:rsidRPr="00D2647E">
        <w:rPr>
          <w:b/>
          <w:sz w:val="28"/>
          <w:szCs w:val="28"/>
        </w:rPr>
        <w:t>8</w:t>
      </w:r>
      <w:r w:rsidRPr="00AD097E">
        <w:rPr>
          <w:sz w:val="28"/>
          <w:szCs w:val="28"/>
        </w:rPr>
        <w:t xml:space="preserve"> </w:t>
      </w:r>
      <w:r w:rsidR="00487F5B">
        <w:rPr>
          <w:sz w:val="28"/>
          <w:szCs w:val="28"/>
        </w:rPr>
        <w:t xml:space="preserve"> </w:t>
      </w:r>
      <w:r w:rsidR="00132D05" w:rsidRPr="00AD097E">
        <w:rPr>
          <w:sz w:val="28"/>
          <w:szCs w:val="28"/>
        </w:rPr>
        <w:t xml:space="preserve"> </w:t>
      </w:r>
      <w:r w:rsidR="00132D05" w:rsidRPr="00AD097E">
        <w:rPr>
          <w:b/>
          <w:sz w:val="28"/>
          <w:szCs w:val="28"/>
        </w:rPr>
        <w:t>Andreas Kemper</w:t>
      </w:r>
    </w:p>
    <w:p w:rsidR="00DC34E8" w:rsidRPr="00AD097E" w:rsidRDefault="00DC34E8" w:rsidP="00DC34E8">
      <w:pPr>
        <w:spacing w:line="240" w:lineRule="auto"/>
        <w:ind w:left="567"/>
        <w:rPr>
          <w:sz w:val="28"/>
          <w:szCs w:val="28"/>
        </w:rPr>
      </w:pPr>
      <w:r w:rsidRPr="00AD097E">
        <w:rPr>
          <w:sz w:val="28"/>
          <w:szCs w:val="28"/>
        </w:rPr>
        <w:t xml:space="preserve">Heute gibt es kein Patriarchat mehr, sondern eine </w:t>
      </w:r>
      <w:proofErr w:type="spellStart"/>
      <w:r w:rsidRPr="00AD097E">
        <w:rPr>
          <w:sz w:val="28"/>
          <w:szCs w:val="28"/>
        </w:rPr>
        <w:t>Femokratie</w:t>
      </w:r>
      <w:proofErr w:type="spellEnd"/>
      <w:r w:rsidRPr="00AD097E">
        <w:rPr>
          <w:sz w:val="28"/>
          <w:szCs w:val="28"/>
        </w:rPr>
        <w:t>, eine Herrschaft der Frauen, die den Männern und Vätern und Jungen alle Möglichkeiten wegnehmen. Und die sind bis weit in der rechten Szene halt verankert</w:t>
      </w:r>
      <w:r w:rsidR="00487F5B">
        <w:rPr>
          <w:sz w:val="28"/>
          <w:szCs w:val="28"/>
        </w:rPr>
        <w:t xml:space="preserve">. </w:t>
      </w:r>
      <w:r w:rsidRPr="00AD097E">
        <w:rPr>
          <w:sz w:val="28"/>
          <w:szCs w:val="28"/>
        </w:rPr>
        <w:t xml:space="preserve">Heute hat sich das nochmal ein bisschen weiterentwickelt, heute ist noch mit der </w:t>
      </w:r>
      <w:proofErr w:type="spellStart"/>
      <w:r w:rsidRPr="00AD097E">
        <w:rPr>
          <w:sz w:val="28"/>
          <w:szCs w:val="28"/>
        </w:rPr>
        <w:t>AfD</w:t>
      </w:r>
      <w:proofErr w:type="spellEnd"/>
      <w:r w:rsidRPr="00AD097E">
        <w:rPr>
          <w:sz w:val="28"/>
          <w:szCs w:val="28"/>
        </w:rPr>
        <w:t xml:space="preserve"> etwas dazugekommen, was ich Familismus nenne, oder was Familismus genannt wird, also wo nicht mehr gesagt wird: Die Männer sind die Opfer, sondern die Familien sind die Opfer</w:t>
      </w:r>
      <w:r w:rsidR="0065681E">
        <w:rPr>
          <w:sz w:val="28"/>
          <w:szCs w:val="28"/>
        </w:rPr>
        <w:t xml:space="preserve">. </w:t>
      </w:r>
    </w:p>
    <w:p w:rsidR="00DC34E8" w:rsidRPr="00AD097E" w:rsidRDefault="00DC34E8" w:rsidP="00DC34E8">
      <w:pPr>
        <w:rPr>
          <w:b/>
          <w:sz w:val="28"/>
          <w:szCs w:val="28"/>
        </w:rPr>
      </w:pPr>
      <w:r w:rsidRPr="00AD097E">
        <w:rPr>
          <w:b/>
          <w:sz w:val="28"/>
          <w:szCs w:val="28"/>
        </w:rPr>
        <w:t xml:space="preserve">Autorin: </w:t>
      </w:r>
    </w:p>
    <w:p w:rsidR="00681671" w:rsidRPr="00AD097E" w:rsidRDefault="00DC34E8" w:rsidP="00175191">
      <w:pPr>
        <w:rPr>
          <w:sz w:val="28"/>
          <w:szCs w:val="28"/>
        </w:rPr>
      </w:pPr>
      <w:r w:rsidRPr="00AD097E">
        <w:rPr>
          <w:sz w:val="28"/>
          <w:szCs w:val="28"/>
        </w:rPr>
        <w:t>Auch das Stichwort von der "Feminisierung der Justiz</w:t>
      </w:r>
      <w:r w:rsidR="008960EC" w:rsidRPr="00AD097E">
        <w:rPr>
          <w:sz w:val="28"/>
          <w:szCs w:val="28"/>
        </w:rPr>
        <w:t>"</w:t>
      </w:r>
      <w:r w:rsidRPr="00AD097E">
        <w:rPr>
          <w:sz w:val="28"/>
          <w:szCs w:val="28"/>
        </w:rPr>
        <w:t xml:space="preserve"> </w:t>
      </w:r>
      <w:r w:rsidR="00D76793" w:rsidRPr="00AD097E">
        <w:rPr>
          <w:sz w:val="28"/>
          <w:szCs w:val="28"/>
        </w:rPr>
        <w:t xml:space="preserve">und dem damit einher gehenden Ansehensverlust der Gerichte </w:t>
      </w:r>
      <w:r w:rsidRPr="00AD097E">
        <w:rPr>
          <w:sz w:val="28"/>
          <w:szCs w:val="28"/>
        </w:rPr>
        <w:t xml:space="preserve">lebte wieder auf. </w:t>
      </w:r>
    </w:p>
    <w:p w:rsidR="00DC34E8" w:rsidRPr="00487F5B" w:rsidRDefault="00DC34E8" w:rsidP="00175191">
      <w:pPr>
        <w:rPr>
          <w:sz w:val="28"/>
          <w:szCs w:val="28"/>
        </w:rPr>
      </w:pPr>
      <w:r w:rsidRPr="00487F5B">
        <w:rPr>
          <w:sz w:val="28"/>
          <w:szCs w:val="28"/>
        </w:rPr>
        <w:t>Der Fernsehjournalist Joachim Wagner widmete ihm in seinem Buch</w:t>
      </w:r>
      <w:r w:rsidR="00F1587C" w:rsidRPr="00487F5B">
        <w:rPr>
          <w:sz w:val="28"/>
          <w:szCs w:val="28"/>
        </w:rPr>
        <w:t xml:space="preserve"> "Ende der Wahrheitssuche: Justiz zwischen Macht und Ohnmacht"</w:t>
      </w:r>
      <w:r w:rsidRPr="00487F5B">
        <w:rPr>
          <w:sz w:val="28"/>
          <w:szCs w:val="28"/>
        </w:rPr>
        <w:t xml:space="preserve"> ein eigenes Kapitel und beklagte in einem "Debatten"-Beitrag auf </w:t>
      </w:r>
      <w:proofErr w:type="spellStart"/>
      <w:r w:rsidRPr="00487F5B">
        <w:rPr>
          <w:sz w:val="28"/>
          <w:szCs w:val="28"/>
        </w:rPr>
        <w:t>rbb</w:t>
      </w:r>
      <w:proofErr w:type="spellEnd"/>
      <w:r w:rsidRPr="00487F5B">
        <w:rPr>
          <w:sz w:val="28"/>
          <w:szCs w:val="28"/>
        </w:rPr>
        <w:t xml:space="preserve"> Kulturradio</w:t>
      </w:r>
      <w:r w:rsidR="00132D05" w:rsidRPr="00487F5B">
        <w:rPr>
          <w:sz w:val="28"/>
          <w:szCs w:val="28"/>
        </w:rPr>
        <w:t>:</w:t>
      </w:r>
    </w:p>
    <w:p w:rsidR="00DB174D" w:rsidRPr="00487F5B" w:rsidRDefault="00DC34E8" w:rsidP="00175191">
      <w:pPr>
        <w:rPr>
          <w:sz w:val="28"/>
          <w:szCs w:val="28"/>
        </w:rPr>
      </w:pPr>
      <w:r w:rsidRPr="00487F5B">
        <w:rPr>
          <w:b/>
          <w:sz w:val="28"/>
          <w:szCs w:val="28"/>
        </w:rPr>
        <w:t xml:space="preserve">O-Ton </w:t>
      </w:r>
      <w:r w:rsidR="00AD097E" w:rsidRPr="00487F5B">
        <w:rPr>
          <w:b/>
          <w:sz w:val="28"/>
          <w:szCs w:val="28"/>
        </w:rPr>
        <w:t>9</w:t>
      </w:r>
      <w:r w:rsidR="008960EC" w:rsidRPr="00487F5B">
        <w:rPr>
          <w:sz w:val="28"/>
          <w:szCs w:val="28"/>
        </w:rPr>
        <w:t xml:space="preserve"> </w:t>
      </w:r>
      <w:r w:rsidRPr="00487F5B">
        <w:rPr>
          <w:sz w:val="28"/>
          <w:szCs w:val="28"/>
        </w:rPr>
        <w:t xml:space="preserve"> </w:t>
      </w:r>
      <w:r w:rsidR="00487F5B">
        <w:rPr>
          <w:sz w:val="28"/>
          <w:szCs w:val="28"/>
        </w:rPr>
        <w:t xml:space="preserve"> </w:t>
      </w:r>
      <w:r w:rsidR="00487F5B" w:rsidRPr="00487F5B">
        <w:rPr>
          <w:b/>
          <w:sz w:val="28"/>
          <w:szCs w:val="28"/>
        </w:rPr>
        <w:t>Joachim Wagner</w:t>
      </w:r>
      <w:r w:rsidRPr="00487F5B">
        <w:rPr>
          <w:sz w:val="28"/>
          <w:szCs w:val="28"/>
        </w:rPr>
        <w:t xml:space="preserve"> </w:t>
      </w:r>
    </w:p>
    <w:p w:rsidR="00DB174D" w:rsidRPr="00487F5B" w:rsidRDefault="00BE1BD5" w:rsidP="00BE1BD5">
      <w:pPr>
        <w:spacing w:line="240" w:lineRule="auto"/>
        <w:ind w:left="567"/>
        <w:rPr>
          <w:sz w:val="28"/>
          <w:szCs w:val="28"/>
        </w:rPr>
      </w:pPr>
      <w:r w:rsidRPr="00487F5B">
        <w:rPr>
          <w:sz w:val="28"/>
          <w:szCs w:val="28"/>
        </w:rPr>
        <w:t>Wagner: Und dann gibt es die Situation, dass in einem Familiengerichtsstreit nur noch Frauen sitzen.</w:t>
      </w:r>
    </w:p>
    <w:p w:rsidR="00BE1BD5" w:rsidRPr="00487F5B" w:rsidRDefault="00BE1BD5" w:rsidP="00BE1BD5">
      <w:pPr>
        <w:spacing w:line="240" w:lineRule="auto"/>
        <w:ind w:left="567"/>
        <w:rPr>
          <w:sz w:val="28"/>
          <w:szCs w:val="28"/>
        </w:rPr>
      </w:pPr>
      <w:r w:rsidRPr="00487F5B">
        <w:rPr>
          <w:sz w:val="28"/>
          <w:szCs w:val="28"/>
        </w:rPr>
        <w:lastRenderedPageBreak/>
        <w:t>Moderatorin: Und was ist daran schlimm?</w:t>
      </w:r>
    </w:p>
    <w:p w:rsidR="00BE1BD5" w:rsidRPr="00487F5B" w:rsidRDefault="00BE1BD5" w:rsidP="00BE1BD5">
      <w:pPr>
        <w:spacing w:line="240" w:lineRule="auto"/>
        <w:ind w:left="567"/>
        <w:rPr>
          <w:sz w:val="28"/>
          <w:szCs w:val="28"/>
        </w:rPr>
      </w:pPr>
      <w:r w:rsidRPr="00487F5B">
        <w:rPr>
          <w:sz w:val="28"/>
          <w:szCs w:val="28"/>
        </w:rPr>
        <w:t>Wagner: Das ist schlimm, weil Männer meinen - und ich finde, das muss man einfach berücksichtigen - dass ihre Position nicht hinreichend repräsentiert ist</w:t>
      </w:r>
      <w:r w:rsidR="00487F5B">
        <w:rPr>
          <w:sz w:val="28"/>
          <w:szCs w:val="28"/>
        </w:rPr>
        <w:t xml:space="preserve">. </w:t>
      </w:r>
      <w:r w:rsidRPr="00487F5B">
        <w:rPr>
          <w:sz w:val="28"/>
          <w:szCs w:val="28"/>
        </w:rPr>
        <w:t xml:space="preserve"> </w:t>
      </w:r>
    </w:p>
    <w:p w:rsidR="008960EC" w:rsidRPr="00AD097E" w:rsidRDefault="003E72B9" w:rsidP="00175191">
      <w:pPr>
        <w:rPr>
          <w:b/>
          <w:sz w:val="28"/>
          <w:szCs w:val="28"/>
        </w:rPr>
      </w:pPr>
      <w:r>
        <w:rPr>
          <w:b/>
          <w:sz w:val="28"/>
          <w:szCs w:val="28"/>
        </w:rPr>
        <w:t xml:space="preserve">Sprecher: </w:t>
      </w:r>
      <w:r w:rsidR="008960EC" w:rsidRPr="00AD097E">
        <w:rPr>
          <w:b/>
          <w:sz w:val="28"/>
          <w:szCs w:val="28"/>
        </w:rPr>
        <w:t xml:space="preserve"> </w:t>
      </w:r>
    </w:p>
    <w:p w:rsidR="00DB174D" w:rsidRPr="00AD097E" w:rsidRDefault="00F1587C" w:rsidP="00175191">
      <w:pPr>
        <w:rPr>
          <w:sz w:val="28"/>
          <w:szCs w:val="28"/>
        </w:rPr>
      </w:pPr>
      <w:r w:rsidRPr="00AD097E">
        <w:rPr>
          <w:sz w:val="28"/>
          <w:szCs w:val="28"/>
        </w:rPr>
        <w:t xml:space="preserve">Zusammenfassend lässt sich sagen: </w:t>
      </w:r>
      <w:r w:rsidR="00DC34E8" w:rsidRPr="00AD097E">
        <w:rPr>
          <w:sz w:val="28"/>
          <w:szCs w:val="28"/>
        </w:rPr>
        <w:t xml:space="preserve">Wieder war, wie schon vor 100 Jahren, um mit Susanne Maurers Worten zu sprechen, etwas "Nerviges" entstanden, etwas, </w:t>
      </w:r>
      <w:r w:rsidRPr="00AD097E">
        <w:rPr>
          <w:sz w:val="28"/>
          <w:szCs w:val="28"/>
        </w:rPr>
        <w:t xml:space="preserve">das Irritation, aber auch </w:t>
      </w:r>
      <w:r w:rsidR="00DC34E8" w:rsidRPr="00AD097E">
        <w:rPr>
          <w:sz w:val="28"/>
          <w:szCs w:val="28"/>
        </w:rPr>
        <w:t>Angst</w:t>
      </w:r>
      <w:r w:rsidRPr="00AD097E">
        <w:rPr>
          <w:sz w:val="28"/>
          <w:szCs w:val="28"/>
        </w:rPr>
        <w:t xml:space="preserve"> und </w:t>
      </w:r>
      <w:r w:rsidR="00DC34E8" w:rsidRPr="00AD097E">
        <w:rPr>
          <w:sz w:val="28"/>
          <w:szCs w:val="28"/>
        </w:rPr>
        <w:t xml:space="preserve">Wut auslöste.  </w:t>
      </w:r>
    </w:p>
    <w:p w:rsidR="00487F5B" w:rsidRPr="00487F5B" w:rsidRDefault="00A36635" w:rsidP="00175191">
      <w:pPr>
        <w:rPr>
          <w:sz w:val="28"/>
          <w:szCs w:val="28"/>
        </w:rPr>
      </w:pPr>
      <w:r w:rsidRPr="00AD097E">
        <w:rPr>
          <w:sz w:val="28"/>
          <w:szCs w:val="28"/>
        </w:rPr>
        <w:t xml:space="preserve">Und der </w:t>
      </w:r>
      <w:proofErr w:type="spellStart"/>
      <w:r w:rsidR="008960EC" w:rsidRPr="00AD097E">
        <w:rPr>
          <w:sz w:val="28"/>
          <w:szCs w:val="28"/>
        </w:rPr>
        <w:t>AfD</w:t>
      </w:r>
      <w:proofErr w:type="spellEnd"/>
      <w:r w:rsidR="008960EC" w:rsidRPr="00AD097E">
        <w:rPr>
          <w:sz w:val="28"/>
          <w:szCs w:val="28"/>
        </w:rPr>
        <w:t xml:space="preserve">-Politiker Björn </w:t>
      </w:r>
      <w:proofErr w:type="spellStart"/>
      <w:r w:rsidR="008960EC" w:rsidRPr="00AD097E">
        <w:rPr>
          <w:sz w:val="28"/>
          <w:szCs w:val="28"/>
        </w:rPr>
        <w:t>Höcke</w:t>
      </w:r>
      <w:proofErr w:type="spellEnd"/>
      <w:r w:rsidR="008960EC" w:rsidRPr="00AD097E">
        <w:rPr>
          <w:sz w:val="28"/>
          <w:szCs w:val="28"/>
        </w:rPr>
        <w:t xml:space="preserve"> </w:t>
      </w:r>
      <w:r w:rsidRPr="00AD097E">
        <w:rPr>
          <w:sz w:val="28"/>
          <w:szCs w:val="28"/>
        </w:rPr>
        <w:t xml:space="preserve">hat das dahinter liegende Problem </w:t>
      </w:r>
      <w:r w:rsidR="00D76793" w:rsidRPr="00AD097E">
        <w:rPr>
          <w:sz w:val="28"/>
          <w:szCs w:val="28"/>
        </w:rPr>
        <w:t>w</w:t>
      </w:r>
      <w:r w:rsidR="00670876" w:rsidRPr="00AD097E">
        <w:rPr>
          <w:sz w:val="28"/>
          <w:szCs w:val="28"/>
        </w:rPr>
        <w:t xml:space="preserve">omöglich </w:t>
      </w:r>
      <w:r w:rsidR="00D76793" w:rsidRPr="00AD097E">
        <w:rPr>
          <w:sz w:val="28"/>
          <w:szCs w:val="28"/>
        </w:rPr>
        <w:t>sehr treffend</w:t>
      </w:r>
      <w:r w:rsidRPr="00AD097E">
        <w:rPr>
          <w:sz w:val="28"/>
          <w:szCs w:val="28"/>
        </w:rPr>
        <w:t xml:space="preserve"> be</w:t>
      </w:r>
      <w:r w:rsidR="00871D69" w:rsidRPr="00AD097E">
        <w:rPr>
          <w:sz w:val="28"/>
          <w:szCs w:val="28"/>
        </w:rPr>
        <w:t>n</w:t>
      </w:r>
      <w:r w:rsidRPr="00AD097E">
        <w:rPr>
          <w:sz w:val="28"/>
          <w:szCs w:val="28"/>
        </w:rPr>
        <w:t>annt</w:t>
      </w:r>
      <w:r w:rsidR="008960EC" w:rsidRPr="00AD097E">
        <w:rPr>
          <w:sz w:val="28"/>
          <w:szCs w:val="28"/>
        </w:rPr>
        <w:t xml:space="preserve">, als er </w:t>
      </w:r>
      <w:r w:rsidR="003E72B9">
        <w:rPr>
          <w:sz w:val="28"/>
          <w:szCs w:val="28"/>
        </w:rPr>
        <w:t xml:space="preserve">- wie auf </w:t>
      </w:r>
      <w:proofErr w:type="spellStart"/>
      <w:r w:rsidR="003E72B9">
        <w:rPr>
          <w:sz w:val="28"/>
          <w:szCs w:val="28"/>
        </w:rPr>
        <w:t>You</w:t>
      </w:r>
      <w:proofErr w:type="spellEnd"/>
      <w:r w:rsidR="003E72B9">
        <w:rPr>
          <w:sz w:val="28"/>
          <w:szCs w:val="28"/>
        </w:rPr>
        <w:t xml:space="preserve"> Tube nachzuhören ist - </w:t>
      </w:r>
      <w:r w:rsidR="00953A3D" w:rsidRPr="00AD097E">
        <w:rPr>
          <w:sz w:val="28"/>
          <w:szCs w:val="28"/>
        </w:rPr>
        <w:t xml:space="preserve"> </w:t>
      </w:r>
      <w:r w:rsidR="008960EC" w:rsidRPr="00AD097E">
        <w:rPr>
          <w:sz w:val="28"/>
          <w:szCs w:val="28"/>
        </w:rPr>
        <w:t xml:space="preserve"> vor dem Erfurter Landtag zu seinen Anhängern s</w:t>
      </w:r>
      <w:r w:rsidR="00670876" w:rsidRPr="00AD097E">
        <w:rPr>
          <w:sz w:val="28"/>
          <w:szCs w:val="28"/>
        </w:rPr>
        <w:t>agte</w:t>
      </w:r>
      <w:r w:rsidR="003E72B9">
        <w:rPr>
          <w:sz w:val="28"/>
          <w:szCs w:val="28"/>
        </w:rPr>
        <w:t xml:space="preserve">: </w:t>
      </w:r>
    </w:p>
    <w:p w:rsidR="00DB174D" w:rsidRPr="00AD097E" w:rsidRDefault="008960EC" w:rsidP="00175191">
      <w:pPr>
        <w:rPr>
          <w:sz w:val="28"/>
          <w:szCs w:val="28"/>
        </w:rPr>
      </w:pPr>
      <w:r w:rsidRPr="00AD097E">
        <w:rPr>
          <w:b/>
          <w:sz w:val="28"/>
          <w:szCs w:val="28"/>
        </w:rPr>
        <w:t>O-Ton 1</w:t>
      </w:r>
      <w:r w:rsidR="00AD097E" w:rsidRPr="00AD097E">
        <w:rPr>
          <w:b/>
          <w:sz w:val="28"/>
          <w:szCs w:val="28"/>
        </w:rPr>
        <w:t>0</w:t>
      </w:r>
      <w:r w:rsidRPr="00AD097E">
        <w:rPr>
          <w:sz w:val="28"/>
          <w:szCs w:val="28"/>
        </w:rPr>
        <w:t xml:space="preserve"> </w:t>
      </w:r>
      <w:r w:rsidR="00487F5B">
        <w:rPr>
          <w:sz w:val="28"/>
          <w:szCs w:val="28"/>
        </w:rPr>
        <w:t xml:space="preserve"> </w:t>
      </w:r>
      <w:r w:rsidRPr="00AD097E">
        <w:rPr>
          <w:b/>
          <w:sz w:val="28"/>
          <w:szCs w:val="28"/>
        </w:rPr>
        <w:t xml:space="preserve">Björn </w:t>
      </w:r>
      <w:proofErr w:type="spellStart"/>
      <w:r w:rsidRPr="00AD097E">
        <w:rPr>
          <w:b/>
          <w:sz w:val="28"/>
          <w:szCs w:val="28"/>
        </w:rPr>
        <w:t>Höcke</w:t>
      </w:r>
      <w:proofErr w:type="spellEnd"/>
      <w:r w:rsidRPr="00AD097E">
        <w:rPr>
          <w:sz w:val="28"/>
          <w:szCs w:val="28"/>
        </w:rPr>
        <w:t xml:space="preserve">  </w:t>
      </w:r>
    </w:p>
    <w:p w:rsidR="008960EC" w:rsidRPr="00AD097E" w:rsidRDefault="008960EC" w:rsidP="008960EC">
      <w:pPr>
        <w:spacing w:line="240" w:lineRule="auto"/>
        <w:ind w:left="567"/>
        <w:rPr>
          <w:sz w:val="28"/>
          <w:szCs w:val="28"/>
        </w:rPr>
      </w:pPr>
      <w:r w:rsidRPr="00AD097E">
        <w:rPr>
          <w:sz w:val="28"/>
          <w:szCs w:val="28"/>
        </w:rPr>
        <w:t xml:space="preserve">Liebe Freunde! Wisst Ihr, was das große Problem ist? Das große Problem ist, dass Deutschland, dass Europa ihre Männlichkeit verloren haben </w:t>
      </w:r>
      <w:r w:rsidRPr="00AD097E">
        <w:rPr>
          <w:i/>
          <w:sz w:val="28"/>
          <w:szCs w:val="28"/>
        </w:rPr>
        <w:t xml:space="preserve">( zustimmende </w:t>
      </w:r>
      <w:proofErr w:type="spellStart"/>
      <w:r w:rsidRPr="00AD097E">
        <w:rPr>
          <w:i/>
          <w:sz w:val="28"/>
          <w:szCs w:val="28"/>
        </w:rPr>
        <w:t>Atmo</w:t>
      </w:r>
      <w:proofErr w:type="spellEnd"/>
      <w:r w:rsidRPr="00AD097E">
        <w:rPr>
          <w:i/>
          <w:sz w:val="28"/>
          <w:szCs w:val="28"/>
        </w:rPr>
        <w:t xml:space="preserve"> ).</w:t>
      </w:r>
      <w:r w:rsidR="000F043D" w:rsidRPr="00AD097E">
        <w:rPr>
          <w:i/>
          <w:sz w:val="28"/>
          <w:szCs w:val="28"/>
        </w:rPr>
        <w:t xml:space="preserve"> </w:t>
      </w:r>
      <w:r w:rsidRPr="00AD097E">
        <w:rPr>
          <w:sz w:val="28"/>
          <w:szCs w:val="28"/>
        </w:rPr>
        <w:t xml:space="preserve">Ich sage: Wir müssen unsere Männlichkeit wieder entdecken; denn nur, wenn wir unsere Männlichkeit wieder entdecken, werden wir mannhaft! Und nur, wenn wir mannhaft werden, werden wir wehrhaft, und wir müssen wehrhaft werden, liebe Freunde! ( reißt ab ) </w:t>
      </w:r>
    </w:p>
    <w:p w:rsidR="003E72B9" w:rsidRPr="003E72B9" w:rsidRDefault="003E72B9" w:rsidP="00C2131B">
      <w:pPr>
        <w:rPr>
          <w:b/>
          <w:sz w:val="28"/>
          <w:szCs w:val="28"/>
        </w:rPr>
      </w:pPr>
      <w:r w:rsidRPr="003E72B9">
        <w:rPr>
          <w:b/>
          <w:sz w:val="28"/>
          <w:szCs w:val="28"/>
        </w:rPr>
        <w:t>Autorin:</w:t>
      </w:r>
    </w:p>
    <w:p w:rsidR="00C2131B" w:rsidRPr="00AD097E" w:rsidRDefault="00C2131B" w:rsidP="00C2131B">
      <w:pPr>
        <w:rPr>
          <w:sz w:val="28"/>
          <w:szCs w:val="28"/>
        </w:rPr>
      </w:pPr>
      <w:r w:rsidRPr="00AD097E">
        <w:rPr>
          <w:sz w:val="28"/>
          <w:szCs w:val="28"/>
        </w:rPr>
        <w:t xml:space="preserve">Für den Genderforscher und Sozialpsychologen Rolf Pohl wiederholt sich beim aktuellen Antifeminismus ein altbekanntes Phänomen von vor 100 Jahren. </w:t>
      </w:r>
    </w:p>
    <w:p w:rsidR="00C2131B" w:rsidRPr="00AD097E" w:rsidRDefault="00C2131B" w:rsidP="00C2131B">
      <w:pPr>
        <w:rPr>
          <w:sz w:val="28"/>
          <w:szCs w:val="28"/>
        </w:rPr>
      </w:pPr>
      <w:r w:rsidRPr="00AD097E">
        <w:rPr>
          <w:sz w:val="28"/>
          <w:szCs w:val="28"/>
        </w:rPr>
        <w:t xml:space="preserve">Frauenfeindlichkeit sei ein weiteres Mal eine Reaktion auf Zeiten der Verunsicherung und des Umbruchs in der Gesellschaft, in der auch die Überlegenheit der Männer über die Frauen in Frage stehe.  </w:t>
      </w:r>
    </w:p>
    <w:p w:rsidR="00C2131B" w:rsidRPr="00AD097E" w:rsidRDefault="003E72B9" w:rsidP="00371C1B">
      <w:pPr>
        <w:rPr>
          <w:b/>
          <w:sz w:val="28"/>
          <w:szCs w:val="28"/>
        </w:rPr>
      </w:pPr>
      <w:r>
        <w:rPr>
          <w:b/>
          <w:sz w:val="28"/>
          <w:szCs w:val="28"/>
        </w:rPr>
        <w:t xml:space="preserve">Sprecher: </w:t>
      </w:r>
      <w:r w:rsidR="00C2131B" w:rsidRPr="00AD097E">
        <w:rPr>
          <w:b/>
          <w:sz w:val="28"/>
          <w:szCs w:val="28"/>
        </w:rPr>
        <w:t xml:space="preserve"> </w:t>
      </w:r>
    </w:p>
    <w:p w:rsidR="009112B0" w:rsidRPr="00AD097E" w:rsidRDefault="00255085" w:rsidP="00371C1B">
      <w:pPr>
        <w:rPr>
          <w:sz w:val="28"/>
          <w:szCs w:val="28"/>
        </w:rPr>
      </w:pPr>
      <w:r w:rsidRPr="00AD097E">
        <w:rPr>
          <w:sz w:val="28"/>
          <w:szCs w:val="28"/>
        </w:rPr>
        <w:t xml:space="preserve">Diese </w:t>
      </w:r>
      <w:r w:rsidR="0039425A" w:rsidRPr="00AD097E">
        <w:rPr>
          <w:sz w:val="28"/>
          <w:szCs w:val="28"/>
        </w:rPr>
        <w:t>"</w:t>
      </w:r>
      <w:r w:rsidRPr="00AD097E">
        <w:rPr>
          <w:sz w:val="28"/>
          <w:szCs w:val="28"/>
        </w:rPr>
        <w:t>Wehrhaftigkeit</w:t>
      </w:r>
      <w:r w:rsidR="0039425A" w:rsidRPr="00AD097E">
        <w:rPr>
          <w:sz w:val="28"/>
          <w:szCs w:val="28"/>
        </w:rPr>
        <w:t>"</w:t>
      </w:r>
      <w:r w:rsidR="00C2131B" w:rsidRPr="00AD097E">
        <w:rPr>
          <w:sz w:val="28"/>
          <w:szCs w:val="28"/>
        </w:rPr>
        <w:t xml:space="preserve">, von der Björn </w:t>
      </w:r>
      <w:proofErr w:type="spellStart"/>
      <w:r w:rsidR="00C2131B" w:rsidRPr="00AD097E">
        <w:rPr>
          <w:sz w:val="28"/>
          <w:szCs w:val="28"/>
        </w:rPr>
        <w:t>Höcke</w:t>
      </w:r>
      <w:proofErr w:type="spellEnd"/>
      <w:r w:rsidR="00C2131B" w:rsidRPr="00AD097E">
        <w:rPr>
          <w:sz w:val="28"/>
          <w:szCs w:val="28"/>
        </w:rPr>
        <w:t xml:space="preserve"> spricht,</w:t>
      </w:r>
      <w:r w:rsidRPr="00AD097E">
        <w:rPr>
          <w:sz w:val="28"/>
          <w:szCs w:val="28"/>
        </w:rPr>
        <w:t xml:space="preserve"> schlägt sich in den sozialen Netzen </w:t>
      </w:r>
      <w:r w:rsidR="00B772D9" w:rsidRPr="00AD097E">
        <w:rPr>
          <w:sz w:val="28"/>
          <w:szCs w:val="28"/>
        </w:rPr>
        <w:t>in Hass-Mails</w:t>
      </w:r>
      <w:r w:rsidR="00E12898" w:rsidRPr="00AD097E">
        <w:rPr>
          <w:sz w:val="28"/>
          <w:szCs w:val="28"/>
        </w:rPr>
        <w:t xml:space="preserve">, Anfeindungen und Beschimpfungen </w:t>
      </w:r>
      <w:r w:rsidR="00B772D9" w:rsidRPr="00AD097E">
        <w:rPr>
          <w:sz w:val="28"/>
          <w:szCs w:val="28"/>
        </w:rPr>
        <w:t>gegenüber Frauen nieder</w:t>
      </w:r>
      <w:r w:rsidR="00E12898" w:rsidRPr="00AD097E">
        <w:rPr>
          <w:sz w:val="28"/>
          <w:szCs w:val="28"/>
        </w:rPr>
        <w:t xml:space="preserve">. </w:t>
      </w:r>
      <w:r w:rsidR="00C2131B" w:rsidRPr="00AD097E">
        <w:rPr>
          <w:sz w:val="28"/>
          <w:szCs w:val="28"/>
        </w:rPr>
        <w:t xml:space="preserve"> </w:t>
      </w:r>
    </w:p>
    <w:p w:rsidR="00086D43" w:rsidRPr="00AD097E" w:rsidRDefault="00313DEF" w:rsidP="00371C1B">
      <w:pPr>
        <w:rPr>
          <w:sz w:val="28"/>
          <w:szCs w:val="28"/>
        </w:rPr>
      </w:pPr>
      <w:r w:rsidRPr="00AD097E">
        <w:rPr>
          <w:sz w:val="28"/>
          <w:szCs w:val="28"/>
        </w:rPr>
        <w:t>Sie findet ihren Ausdruck auf der Straße, zum Beispiel bei de</w:t>
      </w:r>
      <w:r w:rsidR="00086D43" w:rsidRPr="00AD097E">
        <w:rPr>
          <w:sz w:val="28"/>
          <w:szCs w:val="28"/>
        </w:rPr>
        <w:t xml:space="preserve">n gewalttätigen Demonstrationen </w:t>
      </w:r>
      <w:r w:rsidR="00B772D9" w:rsidRPr="00AD097E">
        <w:rPr>
          <w:sz w:val="28"/>
          <w:szCs w:val="28"/>
        </w:rPr>
        <w:t>von Rechtspopulisten in Chemnitz Ende August</w:t>
      </w:r>
      <w:r w:rsidR="00A36635" w:rsidRPr="00AD097E">
        <w:rPr>
          <w:sz w:val="28"/>
          <w:szCs w:val="28"/>
        </w:rPr>
        <w:t xml:space="preserve"> 2018</w:t>
      </w:r>
      <w:r w:rsidR="00086D43" w:rsidRPr="00AD097E">
        <w:rPr>
          <w:sz w:val="28"/>
          <w:szCs w:val="28"/>
        </w:rPr>
        <w:t>:</w:t>
      </w:r>
      <w:r w:rsidR="00B772D9" w:rsidRPr="00AD097E">
        <w:rPr>
          <w:sz w:val="28"/>
          <w:szCs w:val="28"/>
        </w:rPr>
        <w:t xml:space="preserve"> </w:t>
      </w:r>
    </w:p>
    <w:p w:rsidR="00904244" w:rsidRDefault="00904244" w:rsidP="00371C1B">
      <w:pPr>
        <w:rPr>
          <w:b/>
          <w:sz w:val="28"/>
          <w:szCs w:val="28"/>
        </w:rPr>
      </w:pPr>
    </w:p>
    <w:p w:rsidR="00313DEF" w:rsidRPr="00AD097E" w:rsidRDefault="00086D43" w:rsidP="00371C1B">
      <w:pPr>
        <w:rPr>
          <w:sz w:val="28"/>
          <w:szCs w:val="28"/>
        </w:rPr>
      </w:pPr>
      <w:r w:rsidRPr="00AD097E">
        <w:rPr>
          <w:b/>
          <w:sz w:val="28"/>
          <w:szCs w:val="28"/>
        </w:rPr>
        <w:lastRenderedPageBreak/>
        <w:t>O-Ton</w:t>
      </w:r>
      <w:r w:rsidRPr="00AD097E">
        <w:rPr>
          <w:sz w:val="28"/>
          <w:szCs w:val="28"/>
        </w:rPr>
        <w:t xml:space="preserve"> </w:t>
      </w:r>
      <w:r w:rsidR="008049A0" w:rsidRPr="00AD097E">
        <w:rPr>
          <w:sz w:val="28"/>
          <w:szCs w:val="28"/>
        </w:rPr>
        <w:t xml:space="preserve"> </w:t>
      </w:r>
      <w:r w:rsidR="008049A0" w:rsidRPr="00AD097E">
        <w:rPr>
          <w:b/>
          <w:sz w:val="28"/>
          <w:szCs w:val="28"/>
        </w:rPr>
        <w:t>1</w:t>
      </w:r>
      <w:r w:rsidR="00AD097E" w:rsidRPr="00AD097E">
        <w:rPr>
          <w:b/>
          <w:sz w:val="28"/>
          <w:szCs w:val="28"/>
        </w:rPr>
        <w:t>1</w:t>
      </w:r>
      <w:r w:rsidR="009112B0" w:rsidRPr="00AD097E">
        <w:rPr>
          <w:b/>
          <w:sz w:val="28"/>
          <w:szCs w:val="28"/>
        </w:rPr>
        <w:t xml:space="preserve"> </w:t>
      </w:r>
      <w:r w:rsidRPr="00AD097E">
        <w:rPr>
          <w:sz w:val="28"/>
          <w:szCs w:val="28"/>
        </w:rPr>
        <w:t xml:space="preserve">  "</w:t>
      </w:r>
      <w:proofErr w:type="spellStart"/>
      <w:r w:rsidR="00313DEF" w:rsidRPr="00AD097E">
        <w:rPr>
          <w:sz w:val="28"/>
          <w:szCs w:val="28"/>
        </w:rPr>
        <w:t>Votze</w:t>
      </w:r>
      <w:proofErr w:type="spellEnd"/>
      <w:r w:rsidRPr="00AD097E">
        <w:rPr>
          <w:sz w:val="28"/>
          <w:szCs w:val="28"/>
        </w:rPr>
        <w:t>"</w:t>
      </w:r>
      <w:r w:rsidR="00313DEF" w:rsidRPr="00AD097E">
        <w:rPr>
          <w:sz w:val="28"/>
          <w:szCs w:val="28"/>
        </w:rPr>
        <w:t xml:space="preserve"> </w:t>
      </w:r>
    </w:p>
    <w:p w:rsidR="00904244" w:rsidRDefault="00904244" w:rsidP="00371C1B">
      <w:pPr>
        <w:rPr>
          <w:b/>
          <w:sz w:val="28"/>
          <w:szCs w:val="28"/>
        </w:rPr>
      </w:pPr>
    </w:p>
    <w:p w:rsidR="00B403FB" w:rsidRPr="00B403FB" w:rsidRDefault="00B403FB" w:rsidP="00371C1B">
      <w:pPr>
        <w:rPr>
          <w:b/>
          <w:sz w:val="28"/>
          <w:szCs w:val="28"/>
        </w:rPr>
      </w:pPr>
      <w:r w:rsidRPr="00B403FB">
        <w:rPr>
          <w:b/>
          <w:sz w:val="28"/>
          <w:szCs w:val="28"/>
        </w:rPr>
        <w:t>Sprecher</w:t>
      </w:r>
    </w:p>
    <w:p w:rsidR="00BA2FF7" w:rsidRPr="00AD097E" w:rsidRDefault="00086D43" w:rsidP="00371C1B">
      <w:pPr>
        <w:rPr>
          <w:sz w:val="28"/>
          <w:szCs w:val="28"/>
        </w:rPr>
      </w:pPr>
      <w:r w:rsidRPr="00AD097E">
        <w:rPr>
          <w:sz w:val="28"/>
          <w:szCs w:val="28"/>
        </w:rPr>
        <w:t xml:space="preserve">Das galt einer Journalistin, die die Ausschreitungen </w:t>
      </w:r>
      <w:r w:rsidR="00A36635" w:rsidRPr="00AD097E">
        <w:rPr>
          <w:sz w:val="28"/>
          <w:szCs w:val="28"/>
        </w:rPr>
        <w:t xml:space="preserve">gerade </w:t>
      </w:r>
      <w:r w:rsidRPr="00AD097E">
        <w:rPr>
          <w:sz w:val="28"/>
          <w:szCs w:val="28"/>
        </w:rPr>
        <w:t>filmte.</w:t>
      </w:r>
      <w:r w:rsidR="00A36635" w:rsidRPr="00AD097E">
        <w:rPr>
          <w:sz w:val="28"/>
          <w:szCs w:val="28"/>
        </w:rPr>
        <w:t xml:space="preserve"> </w:t>
      </w:r>
    </w:p>
    <w:p w:rsidR="00A36635" w:rsidRPr="00AD097E" w:rsidRDefault="00A36635" w:rsidP="00371C1B">
      <w:pPr>
        <w:rPr>
          <w:b/>
          <w:sz w:val="28"/>
          <w:szCs w:val="28"/>
        </w:rPr>
      </w:pPr>
      <w:r w:rsidRPr="00AD097E">
        <w:rPr>
          <w:b/>
          <w:sz w:val="28"/>
          <w:szCs w:val="28"/>
        </w:rPr>
        <w:t>Sprecher:</w:t>
      </w:r>
    </w:p>
    <w:p w:rsidR="0099782D" w:rsidRPr="00AD097E" w:rsidRDefault="00255085" w:rsidP="00371C1B">
      <w:pPr>
        <w:rPr>
          <w:sz w:val="28"/>
          <w:szCs w:val="28"/>
        </w:rPr>
      </w:pPr>
      <w:r w:rsidRPr="00AD097E">
        <w:rPr>
          <w:sz w:val="28"/>
          <w:szCs w:val="28"/>
        </w:rPr>
        <w:t xml:space="preserve">Und sie findet ihren Ausdruck auch in </w:t>
      </w:r>
      <w:r w:rsidR="00313DEF" w:rsidRPr="00AD097E">
        <w:rPr>
          <w:sz w:val="28"/>
          <w:szCs w:val="28"/>
        </w:rPr>
        <w:t>antifeministischen</w:t>
      </w:r>
      <w:r w:rsidR="00D2647E">
        <w:rPr>
          <w:sz w:val="28"/>
          <w:szCs w:val="28"/>
        </w:rPr>
        <w:t xml:space="preserve">, sexistischen </w:t>
      </w:r>
      <w:r w:rsidR="00313DEF" w:rsidRPr="00AD097E">
        <w:rPr>
          <w:sz w:val="28"/>
          <w:szCs w:val="28"/>
        </w:rPr>
        <w:t>Texten</w:t>
      </w:r>
      <w:r w:rsidR="000C2984" w:rsidRPr="00AD097E">
        <w:rPr>
          <w:sz w:val="28"/>
          <w:szCs w:val="28"/>
        </w:rPr>
        <w:t xml:space="preserve"> im Rap, einer der erfolgreichsten Musikformen in </w:t>
      </w:r>
      <w:r w:rsidR="00E12898" w:rsidRPr="00AD097E">
        <w:rPr>
          <w:sz w:val="28"/>
          <w:szCs w:val="28"/>
        </w:rPr>
        <w:t>D</w:t>
      </w:r>
      <w:r w:rsidR="000C2984" w:rsidRPr="00AD097E">
        <w:rPr>
          <w:sz w:val="28"/>
          <w:szCs w:val="28"/>
        </w:rPr>
        <w:t>eutschland</w:t>
      </w:r>
      <w:r w:rsidR="00E12898" w:rsidRPr="00AD097E">
        <w:rPr>
          <w:sz w:val="28"/>
          <w:szCs w:val="28"/>
        </w:rPr>
        <w:t xml:space="preserve">. Alice Schwarzer hatte </w:t>
      </w:r>
      <w:r w:rsidR="00A36635" w:rsidRPr="00AD097E">
        <w:rPr>
          <w:sz w:val="28"/>
          <w:szCs w:val="28"/>
        </w:rPr>
        <w:t xml:space="preserve">in </w:t>
      </w:r>
      <w:r w:rsidR="00E12898" w:rsidRPr="00AD097E">
        <w:rPr>
          <w:sz w:val="28"/>
          <w:szCs w:val="28"/>
        </w:rPr>
        <w:t>eine Talk-Show den Rapper</w:t>
      </w:r>
      <w:r w:rsidR="0099782D" w:rsidRPr="00AD097E">
        <w:rPr>
          <w:sz w:val="28"/>
          <w:szCs w:val="28"/>
        </w:rPr>
        <w:t xml:space="preserve"> "King Orgasmus </w:t>
      </w:r>
      <w:proofErr w:type="spellStart"/>
      <w:r w:rsidR="0099782D" w:rsidRPr="00AD097E">
        <w:rPr>
          <w:sz w:val="28"/>
          <w:szCs w:val="28"/>
        </w:rPr>
        <w:t>One</w:t>
      </w:r>
      <w:proofErr w:type="spellEnd"/>
      <w:r w:rsidR="0099782D" w:rsidRPr="00AD097E">
        <w:rPr>
          <w:sz w:val="28"/>
          <w:szCs w:val="28"/>
        </w:rPr>
        <w:t>"</w:t>
      </w:r>
      <w:r w:rsidR="00E12898" w:rsidRPr="00AD097E">
        <w:rPr>
          <w:sz w:val="28"/>
          <w:szCs w:val="28"/>
        </w:rPr>
        <w:t xml:space="preserve"> eingeladen</w:t>
      </w:r>
      <w:r w:rsidR="00A36635" w:rsidRPr="00AD097E">
        <w:rPr>
          <w:sz w:val="28"/>
          <w:szCs w:val="28"/>
        </w:rPr>
        <w:t xml:space="preserve"> und </w:t>
      </w:r>
      <w:r w:rsidR="0099782D" w:rsidRPr="00AD097E">
        <w:rPr>
          <w:sz w:val="28"/>
          <w:szCs w:val="28"/>
        </w:rPr>
        <w:t xml:space="preserve">zitierte einen seiner Song-Texte, hier verkürzt wieder gegeben : </w:t>
      </w:r>
    </w:p>
    <w:p w:rsidR="0099782D" w:rsidRPr="00AD097E" w:rsidRDefault="0099782D" w:rsidP="00371C1B">
      <w:pPr>
        <w:rPr>
          <w:b/>
          <w:sz w:val="28"/>
          <w:szCs w:val="28"/>
        </w:rPr>
      </w:pPr>
      <w:r w:rsidRPr="00AD097E">
        <w:rPr>
          <w:b/>
          <w:sz w:val="28"/>
          <w:szCs w:val="28"/>
        </w:rPr>
        <w:t xml:space="preserve">O-Ton </w:t>
      </w:r>
      <w:r w:rsidR="008049A0" w:rsidRPr="00AD097E">
        <w:rPr>
          <w:b/>
          <w:sz w:val="28"/>
          <w:szCs w:val="28"/>
        </w:rPr>
        <w:t>1</w:t>
      </w:r>
      <w:r w:rsidR="00AD097E" w:rsidRPr="00AD097E">
        <w:rPr>
          <w:b/>
          <w:sz w:val="28"/>
          <w:szCs w:val="28"/>
        </w:rPr>
        <w:t>2</w:t>
      </w:r>
      <w:r w:rsidR="008049A0" w:rsidRPr="00AD097E">
        <w:rPr>
          <w:b/>
          <w:sz w:val="28"/>
          <w:szCs w:val="28"/>
        </w:rPr>
        <w:t xml:space="preserve"> </w:t>
      </w:r>
      <w:r w:rsidR="009112B0" w:rsidRPr="00AD097E">
        <w:rPr>
          <w:b/>
          <w:sz w:val="28"/>
          <w:szCs w:val="28"/>
        </w:rPr>
        <w:t xml:space="preserve"> </w:t>
      </w:r>
      <w:r w:rsidRPr="00AD097E">
        <w:rPr>
          <w:b/>
          <w:sz w:val="28"/>
          <w:szCs w:val="28"/>
        </w:rPr>
        <w:t xml:space="preserve"> Alice Schwarzer</w:t>
      </w:r>
    </w:p>
    <w:p w:rsidR="0099782D" w:rsidRPr="00AD097E" w:rsidRDefault="003E72B9" w:rsidP="00904244">
      <w:pPr>
        <w:spacing w:line="240" w:lineRule="auto"/>
        <w:ind w:left="567"/>
        <w:rPr>
          <w:sz w:val="28"/>
          <w:szCs w:val="28"/>
        </w:rPr>
      </w:pPr>
      <w:r>
        <w:rPr>
          <w:sz w:val="28"/>
          <w:szCs w:val="28"/>
        </w:rPr>
        <w:t>D</w:t>
      </w:r>
      <w:r w:rsidR="0099782D" w:rsidRPr="00AD097E">
        <w:rPr>
          <w:sz w:val="28"/>
          <w:szCs w:val="28"/>
        </w:rPr>
        <w:t xml:space="preserve">u siehst aus wie ein Stück </w:t>
      </w:r>
      <w:proofErr w:type="spellStart"/>
      <w:r w:rsidR="0099782D" w:rsidRPr="00AD097E">
        <w:rPr>
          <w:sz w:val="28"/>
          <w:szCs w:val="28"/>
        </w:rPr>
        <w:t>Scheisse</w:t>
      </w:r>
      <w:proofErr w:type="spellEnd"/>
    </w:p>
    <w:p w:rsidR="0099782D" w:rsidRPr="00AD097E" w:rsidRDefault="0099782D" w:rsidP="00904244">
      <w:pPr>
        <w:spacing w:line="240" w:lineRule="auto"/>
        <w:ind w:left="567"/>
        <w:rPr>
          <w:sz w:val="28"/>
          <w:szCs w:val="28"/>
        </w:rPr>
      </w:pPr>
      <w:r w:rsidRPr="00AD097E">
        <w:rPr>
          <w:sz w:val="28"/>
          <w:szCs w:val="28"/>
        </w:rPr>
        <w:t>mit zwei Augen und ´nem Tanga,</w:t>
      </w:r>
      <w:r w:rsidR="003E72B9">
        <w:rPr>
          <w:sz w:val="28"/>
          <w:szCs w:val="28"/>
        </w:rPr>
        <w:t xml:space="preserve"> .......</w:t>
      </w:r>
    </w:p>
    <w:p w:rsidR="0099782D" w:rsidRPr="00AD097E" w:rsidRDefault="00C2131B" w:rsidP="00904244">
      <w:pPr>
        <w:spacing w:line="240" w:lineRule="auto"/>
        <w:ind w:left="567"/>
        <w:rPr>
          <w:sz w:val="28"/>
          <w:szCs w:val="28"/>
        </w:rPr>
      </w:pPr>
      <w:r w:rsidRPr="00AD097E">
        <w:rPr>
          <w:sz w:val="28"/>
          <w:szCs w:val="28"/>
        </w:rPr>
        <w:t>K</w:t>
      </w:r>
      <w:r w:rsidR="0099782D" w:rsidRPr="00AD097E">
        <w:rPr>
          <w:sz w:val="28"/>
          <w:szCs w:val="28"/>
        </w:rPr>
        <w:t xml:space="preserve">ing Orgasmus </w:t>
      </w:r>
      <w:proofErr w:type="spellStart"/>
      <w:r w:rsidR="0099782D" w:rsidRPr="00AD097E">
        <w:rPr>
          <w:sz w:val="28"/>
          <w:szCs w:val="28"/>
        </w:rPr>
        <w:t>One</w:t>
      </w:r>
      <w:proofErr w:type="spellEnd"/>
      <w:r w:rsidR="0099782D" w:rsidRPr="00AD097E">
        <w:rPr>
          <w:sz w:val="28"/>
          <w:szCs w:val="28"/>
        </w:rPr>
        <w:t xml:space="preserve"> fickt jetzt tief in deinen Arsch, </w:t>
      </w:r>
      <w:proofErr w:type="spellStart"/>
      <w:r w:rsidR="0099782D" w:rsidRPr="00AD097E">
        <w:rPr>
          <w:sz w:val="28"/>
          <w:szCs w:val="28"/>
        </w:rPr>
        <w:t>Votze</w:t>
      </w:r>
      <w:proofErr w:type="spellEnd"/>
      <w:r w:rsidR="0099782D" w:rsidRPr="00AD097E">
        <w:rPr>
          <w:sz w:val="28"/>
          <w:szCs w:val="28"/>
        </w:rPr>
        <w:t>,</w:t>
      </w:r>
    </w:p>
    <w:p w:rsidR="0099782D" w:rsidRPr="00AD097E" w:rsidRDefault="0099782D" w:rsidP="00904244">
      <w:pPr>
        <w:spacing w:line="240" w:lineRule="auto"/>
        <w:ind w:left="567"/>
        <w:rPr>
          <w:sz w:val="28"/>
          <w:szCs w:val="28"/>
        </w:rPr>
      </w:pPr>
      <w:r w:rsidRPr="00AD097E">
        <w:rPr>
          <w:sz w:val="28"/>
          <w:szCs w:val="28"/>
        </w:rPr>
        <w:t>mach´ mir was zu essen, und danach gehst du putzen,</w:t>
      </w:r>
    </w:p>
    <w:p w:rsidR="0099782D" w:rsidRPr="00AD097E" w:rsidRDefault="0099782D" w:rsidP="00904244">
      <w:pPr>
        <w:spacing w:line="240" w:lineRule="auto"/>
        <w:ind w:left="567"/>
        <w:rPr>
          <w:sz w:val="28"/>
          <w:szCs w:val="28"/>
        </w:rPr>
      </w:pPr>
      <w:r w:rsidRPr="00AD097E">
        <w:rPr>
          <w:sz w:val="28"/>
          <w:szCs w:val="28"/>
        </w:rPr>
        <w:t>so, wie es sich gehört.</w:t>
      </w:r>
      <w:r w:rsidR="003E72B9">
        <w:rPr>
          <w:sz w:val="28"/>
          <w:szCs w:val="28"/>
        </w:rPr>
        <w:t>......</w:t>
      </w:r>
    </w:p>
    <w:p w:rsidR="0099782D" w:rsidRPr="00AD097E" w:rsidRDefault="0099782D" w:rsidP="00904244">
      <w:pPr>
        <w:spacing w:line="240" w:lineRule="auto"/>
        <w:ind w:left="567"/>
        <w:rPr>
          <w:sz w:val="28"/>
          <w:szCs w:val="28"/>
        </w:rPr>
      </w:pPr>
      <w:r w:rsidRPr="00AD097E">
        <w:rPr>
          <w:sz w:val="28"/>
          <w:szCs w:val="28"/>
        </w:rPr>
        <w:t>Refrain ist: Hass, Frau,</w:t>
      </w:r>
    </w:p>
    <w:p w:rsidR="00DD7CD6" w:rsidRPr="00AD097E" w:rsidRDefault="0099782D" w:rsidP="00904244">
      <w:pPr>
        <w:spacing w:line="240" w:lineRule="auto"/>
        <w:ind w:left="567"/>
        <w:rPr>
          <w:sz w:val="28"/>
          <w:szCs w:val="28"/>
        </w:rPr>
      </w:pPr>
      <w:r w:rsidRPr="00AD097E">
        <w:rPr>
          <w:sz w:val="28"/>
          <w:szCs w:val="28"/>
        </w:rPr>
        <w:t>du nichts, ich Mann</w:t>
      </w:r>
      <w:r w:rsidR="009C5DA5">
        <w:rPr>
          <w:sz w:val="28"/>
          <w:szCs w:val="28"/>
        </w:rPr>
        <w:t>.</w:t>
      </w:r>
      <w:r w:rsidRPr="00AD097E">
        <w:rPr>
          <w:sz w:val="28"/>
          <w:szCs w:val="28"/>
        </w:rPr>
        <w:t xml:space="preserve">  </w:t>
      </w:r>
    </w:p>
    <w:p w:rsidR="00255085" w:rsidRPr="00AD097E" w:rsidRDefault="0099782D" w:rsidP="00904244">
      <w:pPr>
        <w:spacing w:line="240" w:lineRule="auto"/>
        <w:ind w:left="567"/>
        <w:rPr>
          <w:sz w:val="28"/>
          <w:szCs w:val="28"/>
        </w:rPr>
      </w:pPr>
      <w:r w:rsidRPr="00AD097E">
        <w:rPr>
          <w:sz w:val="28"/>
          <w:szCs w:val="28"/>
        </w:rPr>
        <w:t xml:space="preserve"> </w:t>
      </w:r>
      <w:r w:rsidR="00E12898" w:rsidRPr="00AD097E">
        <w:rPr>
          <w:sz w:val="28"/>
          <w:szCs w:val="28"/>
        </w:rPr>
        <w:t xml:space="preserve"> </w:t>
      </w:r>
      <w:r w:rsidR="00DD7CD6" w:rsidRPr="00AD097E">
        <w:rPr>
          <w:sz w:val="28"/>
          <w:szCs w:val="28"/>
        </w:rPr>
        <w:t>( K. O.O. spricht rein</w:t>
      </w:r>
      <w:r w:rsidRPr="00AD097E">
        <w:rPr>
          <w:sz w:val="28"/>
          <w:szCs w:val="28"/>
        </w:rPr>
        <w:t xml:space="preserve">; Alice Schwarzer zitiert weiter: </w:t>
      </w:r>
      <w:r w:rsidR="00DD7CD6" w:rsidRPr="00AD097E">
        <w:rPr>
          <w:sz w:val="28"/>
          <w:szCs w:val="28"/>
        </w:rPr>
        <w:t>"</w:t>
      </w:r>
      <w:r w:rsidRPr="00AD097E">
        <w:rPr>
          <w:sz w:val="28"/>
          <w:szCs w:val="28"/>
        </w:rPr>
        <w:t>Fick</w:t>
      </w:r>
      <w:r w:rsidR="00DD7CD6" w:rsidRPr="00AD097E">
        <w:rPr>
          <w:sz w:val="28"/>
          <w:szCs w:val="28"/>
        </w:rPr>
        <w:t>´ mich, und halt Dein Maul", ausblenden</w:t>
      </w:r>
      <w:r w:rsidRPr="00AD097E">
        <w:rPr>
          <w:sz w:val="28"/>
          <w:szCs w:val="28"/>
        </w:rPr>
        <w:t xml:space="preserve"> ) </w:t>
      </w:r>
    </w:p>
    <w:p w:rsidR="00CC6DFA" w:rsidRPr="00AD097E" w:rsidRDefault="003E72B9" w:rsidP="00CC6DFA">
      <w:pPr>
        <w:rPr>
          <w:b/>
          <w:sz w:val="28"/>
          <w:szCs w:val="28"/>
        </w:rPr>
      </w:pPr>
      <w:r>
        <w:rPr>
          <w:b/>
          <w:sz w:val="28"/>
          <w:szCs w:val="28"/>
        </w:rPr>
        <w:t xml:space="preserve">Autorin: </w:t>
      </w:r>
      <w:r w:rsidR="00F979C7" w:rsidRPr="00AD097E">
        <w:rPr>
          <w:b/>
          <w:sz w:val="28"/>
          <w:szCs w:val="28"/>
        </w:rPr>
        <w:t xml:space="preserve"> </w:t>
      </w:r>
    </w:p>
    <w:p w:rsidR="00F979C7" w:rsidRPr="00AD097E" w:rsidRDefault="00F979C7" w:rsidP="00F979C7">
      <w:pPr>
        <w:rPr>
          <w:sz w:val="28"/>
          <w:szCs w:val="28"/>
        </w:rPr>
      </w:pPr>
      <w:r w:rsidRPr="00AD097E">
        <w:rPr>
          <w:sz w:val="28"/>
          <w:szCs w:val="28"/>
        </w:rPr>
        <w:t xml:space="preserve">Frauenhass drückt sich häufig in sexuellen Gewaltfantasien aus.  </w:t>
      </w:r>
    </w:p>
    <w:p w:rsidR="00EA43D1" w:rsidRPr="00AD097E" w:rsidRDefault="009112B0" w:rsidP="00BB7FEC">
      <w:pPr>
        <w:rPr>
          <w:sz w:val="28"/>
          <w:szCs w:val="28"/>
        </w:rPr>
      </w:pPr>
      <w:r w:rsidRPr="00AD097E">
        <w:rPr>
          <w:sz w:val="28"/>
          <w:szCs w:val="28"/>
        </w:rPr>
        <w:t xml:space="preserve">Nach Ansicht des </w:t>
      </w:r>
      <w:r w:rsidR="00CF49F9" w:rsidRPr="00AD097E">
        <w:rPr>
          <w:sz w:val="28"/>
          <w:szCs w:val="28"/>
        </w:rPr>
        <w:t>Sozi</w:t>
      </w:r>
      <w:r w:rsidR="00487F5B">
        <w:rPr>
          <w:sz w:val="28"/>
          <w:szCs w:val="28"/>
        </w:rPr>
        <w:t xml:space="preserve">alpsychologen </w:t>
      </w:r>
      <w:r w:rsidR="00E55257" w:rsidRPr="00AD097E">
        <w:rPr>
          <w:sz w:val="28"/>
          <w:szCs w:val="28"/>
        </w:rPr>
        <w:t>und Ge</w:t>
      </w:r>
      <w:r w:rsidR="00487F5B">
        <w:rPr>
          <w:sz w:val="28"/>
          <w:szCs w:val="28"/>
        </w:rPr>
        <w:t>nder</w:t>
      </w:r>
      <w:r w:rsidR="00E55257" w:rsidRPr="00AD097E">
        <w:rPr>
          <w:sz w:val="28"/>
          <w:szCs w:val="28"/>
        </w:rPr>
        <w:t>forscher</w:t>
      </w:r>
      <w:r w:rsidR="00CF49F9" w:rsidRPr="00AD097E">
        <w:rPr>
          <w:sz w:val="28"/>
          <w:szCs w:val="28"/>
        </w:rPr>
        <w:t>s</w:t>
      </w:r>
      <w:r w:rsidR="00E55257" w:rsidRPr="00AD097E">
        <w:rPr>
          <w:sz w:val="28"/>
          <w:szCs w:val="28"/>
        </w:rPr>
        <w:t xml:space="preserve"> </w:t>
      </w:r>
      <w:r w:rsidR="00E2676B" w:rsidRPr="00AD097E">
        <w:rPr>
          <w:sz w:val="28"/>
          <w:szCs w:val="28"/>
        </w:rPr>
        <w:t>Rolf Pohl</w:t>
      </w:r>
      <w:r w:rsidR="003663DB" w:rsidRPr="00AD097E">
        <w:rPr>
          <w:sz w:val="28"/>
          <w:szCs w:val="28"/>
        </w:rPr>
        <w:t xml:space="preserve"> </w:t>
      </w:r>
      <w:r w:rsidRPr="00AD097E">
        <w:rPr>
          <w:sz w:val="28"/>
          <w:szCs w:val="28"/>
        </w:rPr>
        <w:t xml:space="preserve">haben Frauenfeindlichkeit und Antifeminismus ihre wesentliche Ursache dort, wo </w:t>
      </w:r>
      <w:r w:rsidR="00BF41B6" w:rsidRPr="00AD097E">
        <w:rPr>
          <w:sz w:val="28"/>
          <w:szCs w:val="28"/>
        </w:rPr>
        <w:t xml:space="preserve">die öffentliche Diskussion </w:t>
      </w:r>
      <w:r w:rsidR="00D50A45" w:rsidRPr="00AD097E">
        <w:rPr>
          <w:sz w:val="28"/>
          <w:szCs w:val="28"/>
        </w:rPr>
        <w:t>endet</w:t>
      </w:r>
      <w:r w:rsidR="00BF41B6" w:rsidRPr="00AD097E">
        <w:rPr>
          <w:sz w:val="28"/>
          <w:szCs w:val="28"/>
        </w:rPr>
        <w:t xml:space="preserve">: </w:t>
      </w:r>
      <w:r w:rsidR="0072754E" w:rsidRPr="00AD097E">
        <w:rPr>
          <w:sz w:val="28"/>
          <w:szCs w:val="28"/>
        </w:rPr>
        <w:t>beim Thema "Sexualität"</w:t>
      </w:r>
      <w:r w:rsidR="003663DB" w:rsidRPr="00AD097E">
        <w:rPr>
          <w:sz w:val="28"/>
          <w:szCs w:val="28"/>
        </w:rPr>
        <w:t>:</w:t>
      </w:r>
      <w:r w:rsidR="00E2676B" w:rsidRPr="00AD097E">
        <w:rPr>
          <w:sz w:val="28"/>
          <w:szCs w:val="28"/>
        </w:rPr>
        <w:t xml:space="preserve"> </w:t>
      </w:r>
    </w:p>
    <w:p w:rsidR="00DA16B5" w:rsidRPr="00AD097E" w:rsidRDefault="00DA16B5" w:rsidP="00BB7FEC">
      <w:pPr>
        <w:rPr>
          <w:sz w:val="28"/>
          <w:szCs w:val="28"/>
        </w:rPr>
      </w:pPr>
      <w:r w:rsidRPr="00AD097E">
        <w:rPr>
          <w:b/>
          <w:sz w:val="28"/>
          <w:szCs w:val="28"/>
        </w:rPr>
        <w:t xml:space="preserve">O-Ton </w:t>
      </w:r>
      <w:r w:rsidR="008049A0" w:rsidRPr="00AD097E">
        <w:rPr>
          <w:b/>
          <w:sz w:val="28"/>
          <w:szCs w:val="28"/>
        </w:rPr>
        <w:t>1</w:t>
      </w:r>
      <w:r w:rsidR="00AD097E" w:rsidRPr="00AD097E">
        <w:rPr>
          <w:b/>
          <w:sz w:val="28"/>
          <w:szCs w:val="28"/>
        </w:rPr>
        <w:t>3</w:t>
      </w:r>
      <w:r w:rsidRPr="00AD097E">
        <w:rPr>
          <w:sz w:val="28"/>
          <w:szCs w:val="28"/>
        </w:rPr>
        <w:t xml:space="preserve">  </w:t>
      </w:r>
      <w:r w:rsidR="009112B0" w:rsidRPr="00AD097E">
        <w:rPr>
          <w:sz w:val="28"/>
          <w:szCs w:val="28"/>
        </w:rPr>
        <w:t xml:space="preserve">( </w:t>
      </w:r>
      <w:r w:rsidRPr="00AD097E">
        <w:rPr>
          <w:sz w:val="28"/>
          <w:szCs w:val="28"/>
        </w:rPr>
        <w:t>Rolf Pohl 6´00</w:t>
      </w:r>
      <w:r w:rsidR="009112B0" w:rsidRPr="00AD097E">
        <w:rPr>
          <w:sz w:val="28"/>
          <w:szCs w:val="28"/>
        </w:rPr>
        <w:t xml:space="preserve"> ) </w:t>
      </w:r>
      <w:r w:rsidR="009112B0" w:rsidRPr="00AD097E">
        <w:rPr>
          <w:b/>
          <w:sz w:val="28"/>
          <w:szCs w:val="28"/>
        </w:rPr>
        <w:t>Rolf Pohl</w:t>
      </w:r>
      <w:r w:rsidR="009112B0" w:rsidRPr="00AD097E">
        <w:rPr>
          <w:sz w:val="28"/>
          <w:szCs w:val="28"/>
        </w:rPr>
        <w:t xml:space="preserve"> </w:t>
      </w:r>
    </w:p>
    <w:p w:rsidR="00EA43D1" w:rsidRPr="00AD097E" w:rsidRDefault="00EA43D1" w:rsidP="00DA16B5">
      <w:pPr>
        <w:spacing w:line="240" w:lineRule="auto"/>
        <w:ind w:left="567"/>
        <w:rPr>
          <w:sz w:val="28"/>
          <w:szCs w:val="28"/>
        </w:rPr>
      </w:pPr>
      <w:r w:rsidRPr="00AD097E">
        <w:rPr>
          <w:sz w:val="28"/>
          <w:szCs w:val="28"/>
        </w:rPr>
        <w:t>Der Mann wird auf die Frau und auf die Weiblichkeit als Objekt des Begehrens programmiert, und nun zeigt sich gerade auf diesem Feld der Sexualität der Mann nirgends schwächer als hier, weil</w:t>
      </w:r>
      <w:r w:rsidR="00DA16B5" w:rsidRPr="00AD097E">
        <w:rPr>
          <w:sz w:val="28"/>
          <w:szCs w:val="28"/>
        </w:rPr>
        <w:t>: H</w:t>
      </w:r>
      <w:r w:rsidRPr="00AD097E">
        <w:rPr>
          <w:sz w:val="28"/>
          <w:szCs w:val="28"/>
        </w:rPr>
        <w:t xml:space="preserve">ier ist er extrem </w:t>
      </w:r>
      <w:r w:rsidRPr="00AD097E">
        <w:rPr>
          <w:sz w:val="28"/>
          <w:szCs w:val="28"/>
        </w:rPr>
        <w:lastRenderedPageBreak/>
        <w:t>abhängig</w:t>
      </w:r>
      <w:r w:rsidR="00DA16B5" w:rsidRPr="00AD097E">
        <w:rPr>
          <w:sz w:val="28"/>
          <w:szCs w:val="28"/>
        </w:rPr>
        <w:t>. I</w:t>
      </w:r>
      <w:r w:rsidRPr="00AD097E">
        <w:rPr>
          <w:sz w:val="28"/>
          <w:szCs w:val="28"/>
        </w:rPr>
        <w:t>n seiner Sexualität, der Ausrichtung und der Befriedigung seiner Sexualität ist er mit dieser Prägung i</w:t>
      </w:r>
      <w:r w:rsidR="00487F5B">
        <w:rPr>
          <w:sz w:val="28"/>
          <w:szCs w:val="28"/>
        </w:rPr>
        <w:t>n</w:t>
      </w:r>
      <w:r w:rsidRPr="00AD097E">
        <w:rPr>
          <w:sz w:val="28"/>
          <w:szCs w:val="28"/>
        </w:rPr>
        <w:t xml:space="preserve"> hohen Maße abhängig von der Frau; von ihrem Wirken, von ihren Handlungen, von ihren Reaktionen.</w:t>
      </w:r>
    </w:p>
    <w:p w:rsidR="00EA43D1" w:rsidRPr="00AD097E" w:rsidRDefault="00BF41B6" w:rsidP="00BB7FEC">
      <w:pPr>
        <w:rPr>
          <w:b/>
          <w:sz w:val="28"/>
          <w:szCs w:val="28"/>
        </w:rPr>
      </w:pPr>
      <w:r w:rsidRPr="00AD097E">
        <w:rPr>
          <w:b/>
          <w:sz w:val="28"/>
          <w:szCs w:val="28"/>
        </w:rPr>
        <w:t>Autorin:</w:t>
      </w:r>
    </w:p>
    <w:p w:rsidR="00875082" w:rsidRPr="00AD097E" w:rsidRDefault="00DA16B5" w:rsidP="00BB7FEC">
      <w:pPr>
        <w:rPr>
          <w:sz w:val="28"/>
          <w:szCs w:val="28"/>
        </w:rPr>
      </w:pPr>
      <w:r w:rsidRPr="00AD097E">
        <w:rPr>
          <w:sz w:val="28"/>
          <w:szCs w:val="28"/>
        </w:rPr>
        <w:t xml:space="preserve">In diesem </w:t>
      </w:r>
      <w:r w:rsidR="00EA43D1" w:rsidRPr="00AD097E">
        <w:rPr>
          <w:sz w:val="28"/>
          <w:szCs w:val="28"/>
        </w:rPr>
        <w:t xml:space="preserve">Dilemma von Überlegenheitsanspruch einerseits und Abhängigkeit andererseits </w:t>
      </w:r>
      <w:r w:rsidRPr="00AD097E">
        <w:rPr>
          <w:sz w:val="28"/>
          <w:szCs w:val="28"/>
        </w:rPr>
        <w:t xml:space="preserve">lauere eine große Gefahr: </w:t>
      </w:r>
    </w:p>
    <w:p w:rsidR="00DA16B5" w:rsidRPr="00AD097E" w:rsidRDefault="00DA16B5" w:rsidP="00BB7FEC">
      <w:pPr>
        <w:rPr>
          <w:sz w:val="28"/>
          <w:szCs w:val="28"/>
        </w:rPr>
      </w:pPr>
      <w:r w:rsidRPr="00AD097E">
        <w:rPr>
          <w:b/>
          <w:sz w:val="28"/>
          <w:szCs w:val="28"/>
        </w:rPr>
        <w:t xml:space="preserve">O-Ton </w:t>
      </w:r>
      <w:r w:rsidR="008049A0" w:rsidRPr="00AD097E">
        <w:rPr>
          <w:b/>
          <w:sz w:val="28"/>
          <w:szCs w:val="28"/>
        </w:rPr>
        <w:t>1</w:t>
      </w:r>
      <w:r w:rsidR="00AD097E" w:rsidRPr="00AD097E">
        <w:rPr>
          <w:b/>
          <w:sz w:val="28"/>
          <w:szCs w:val="28"/>
        </w:rPr>
        <w:t>4</w:t>
      </w:r>
      <w:r w:rsidRPr="00AD097E">
        <w:rPr>
          <w:sz w:val="28"/>
          <w:szCs w:val="28"/>
        </w:rPr>
        <w:t xml:space="preserve"> </w:t>
      </w:r>
      <w:r w:rsidR="00487F5B">
        <w:rPr>
          <w:sz w:val="28"/>
          <w:szCs w:val="28"/>
        </w:rPr>
        <w:t xml:space="preserve"> </w:t>
      </w:r>
      <w:r w:rsidR="00BF41B6" w:rsidRPr="00AD097E">
        <w:rPr>
          <w:sz w:val="28"/>
          <w:szCs w:val="28"/>
        </w:rPr>
        <w:t xml:space="preserve"> </w:t>
      </w:r>
      <w:r w:rsidR="00BF41B6" w:rsidRPr="00AD097E">
        <w:rPr>
          <w:b/>
          <w:sz w:val="28"/>
          <w:szCs w:val="28"/>
        </w:rPr>
        <w:t xml:space="preserve">Rolf Pohl </w:t>
      </w:r>
    </w:p>
    <w:p w:rsidR="00904244" w:rsidRDefault="003D5533" w:rsidP="00904244">
      <w:pPr>
        <w:spacing w:line="240" w:lineRule="auto"/>
        <w:ind w:left="567"/>
        <w:rPr>
          <w:sz w:val="28"/>
          <w:szCs w:val="28"/>
        </w:rPr>
      </w:pPr>
      <w:r w:rsidRPr="00AD097E">
        <w:rPr>
          <w:sz w:val="28"/>
          <w:szCs w:val="28"/>
        </w:rPr>
        <w:t>S</w:t>
      </w:r>
      <w:r w:rsidR="00DA16B5" w:rsidRPr="00AD097E">
        <w:rPr>
          <w:sz w:val="28"/>
          <w:szCs w:val="28"/>
        </w:rPr>
        <w:t>exuelle Gewalt ist die Gefahr, die lauert</w:t>
      </w:r>
      <w:r w:rsidR="00487F5B">
        <w:rPr>
          <w:sz w:val="28"/>
          <w:szCs w:val="28"/>
        </w:rPr>
        <w:t>. W</w:t>
      </w:r>
      <w:r w:rsidR="00DA16B5" w:rsidRPr="00AD097E">
        <w:rPr>
          <w:sz w:val="28"/>
          <w:szCs w:val="28"/>
        </w:rPr>
        <w:t>enn diese männliche Autonomie und dieser Autonomieanspruch in Frage gestellt wird</w:t>
      </w:r>
      <w:r w:rsidR="00904244">
        <w:rPr>
          <w:sz w:val="28"/>
          <w:szCs w:val="28"/>
        </w:rPr>
        <w:t xml:space="preserve">, </w:t>
      </w:r>
      <w:r w:rsidR="00904244" w:rsidRPr="00487F5B">
        <w:rPr>
          <w:sz w:val="28"/>
          <w:szCs w:val="28"/>
        </w:rPr>
        <w:t xml:space="preserve">insbesondere im Gebiet, auf dem Feld der Sexualität, scheinbar von Frauen in Frage gestellt wird, ist das eine der wichtigsten Quellen, die für </w:t>
      </w:r>
      <w:r w:rsidR="00904244">
        <w:rPr>
          <w:sz w:val="28"/>
          <w:szCs w:val="28"/>
        </w:rPr>
        <w:t>potenzielle Gewalttätigkeit gegenüber Frauen insbesondere auch sexueller Gewalt, sexuellen Übergriffen, dem Sexismus im Alltag bis hin zu Vergewaltigungen, deutlich verantwortlich zu machen sind.</w:t>
      </w:r>
    </w:p>
    <w:p w:rsidR="00BF41B6" w:rsidRPr="00AD097E" w:rsidRDefault="00BF41B6" w:rsidP="00DA16B5">
      <w:pPr>
        <w:spacing w:line="360" w:lineRule="auto"/>
        <w:rPr>
          <w:b/>
          <w:sz w:val="28"/>
          <w:szCs w:val="28"/>
        </w:rPr>
      </w:pPr>
      <w:r w:rsidRPr="00AD097E">
        <w:rPr>
          <w:b/>
          <w:sz w:val="28"/>
          <w:szCs w:val="28"/>
        </w:rPr>
        <w:t>Autorin:</w:t>
      </w:r>
    </w:p>
    <w:p w:rsidR="003D5533" w:rsidRPr="00AD097E" w:rsidRDefault="003D5533" w:rsidP="00DA16B5">
      <w:pPr>
        <w:spacing w:line="360" w:lineRule="auto"/>
        <w:rPr>
          <w:sz w:val="28"/>
          <w:szCs w:val="28"/>
        </w:rPr>
      </w:pPr>
      <w:r w:rsidRPr="00AD097E">
        <w:rPr>
          <w:sz w:val="28"/>
          <w:szCs w:val="28"/>
        </w:rPr>
        <w:t xml:space="preserve">Rückblickend </w:t>
      </w:r>
      <w:r w:rsidR="003663DB" w:rsidRPr="00AD097E">
        <w:rPr>
          <w:sz w:val="28"/>
          <w:szCs w:val="28"/>
        </w:rPr>
        <w:t xml:space="preserve">sei </w:t>
      </w:r>
      <w:r w:rsidRPr="00AD097E">
        <w:rPr>
          <w:sz w:val="28"/>
          <w:szCs w:val="28"/>
        </w:rPr>
        <w:t>dieses Dilemma nie benannt geschweige denn gelöst</w:t>
      </w:r>
      <w:r w:rsidR="003663DB" w:rsidRPr="00AD097E">
        <w:rPr>
          <w:sz w:val="28"/>
          <w:szCs w:val="28"/>
        </w:rPr>
        <w:t xml:space="preserve"> worden.</w:t>
      </w:r>
      <w:r w:rsidRPr="00AD097E">
        <w:rPr>
          <w:sz w:val="28"/>
          <w:szCs w:val="28"/>
        </w:rPr>
        <w:t xml:space="preserve"> Vorausschauend aber hätte Rolf Pohl einen Vorschlag, </w:t>
      </w:r>
      <w:r w:rsidR="002077CD" w:rsidRPr="00AD097E">
        <w:rPr>
          <w:sz w:val="28"/>
          <w:szCs w:val="28"/>
        </w:rPr>
        <w:t xml:space="preserve">wie dem bis jetzt ungebrochenen 100jährigen Antifeminismus begegnet werden könnte:  </w:t>
      </w:r>
      <w:r w:rsidR="006F5D61" w:rsidRPr="00AD097E">
        <w:rPr>
          <w:sz w:val="28"/>
          <w:szCs w:val="28"/>
        </w:rPr>
        <w:t xml:space="preserve"> </w:t>
      </w:r>
      <w:r w:rsidRPr="00AD097E">
        <w:rPr>
          <w:sz w:val="28"/>
          <w:szCs w:val="28"/>
        </w:rPr>
        <w:t xml:space="preserve">  </w:t>
      </w:r>
    </w:p>
    <w:p w:rsidR="003D5533" w:rsidRPr="00AD097E" w:rsidRDefault="00BF41B6" w:rsidP="00DA16B5">
      <w:pPr>
        <w:spacing w:line="360" w:lineRule="auto"/>
        <w:rPr>
          <w:sz w:val="28"/>
          <w:szCs w:val="28"/>
        </w:rPr>
      </w:pPr>
      <w:r w:rsidRPr="00AD097E">
        <w:rPr>
          <w:b/>
          <w:sz w:val="28"/>
          <w:szCs w:val="28"/>
        </w:rPr>
        <w:t xml:space="preserve">O-Ton </w:t>
      </w:r>
      <w:r w:rsidR="008049A0" w:rsidRPr="00AD097E">
        <w:rPr>
          <w:b/>
          <w:sz w:val="28"/>
          <w:szCs w:val="28"/>
        </w:rPr>
        <w:t>1</w:t>
      </w:r>
      <w:r w:rsidR="00AD097E" w:rsidRPr="00AD097E">
        <w:rPr>
          <w:b/>
          <w:sz w:val="28"/>
          <w:szCs w:val="28"/>
        </w:rPr>
        <w:t>5</w:t>
      </w:r>
      <w:r w:rsidR="00026F5C" w:rsidRPr="00AD097E">
        <w:rPr>
          <w:sz w:val="28"/>
          <w:szCs w:val="28"/>
        </w:rPr>
        <w:t xml:space="preserve"> </w:t>
      </w:r>
      <w:r w:rsidRPr="00AD097E">
        <w:rPr>
          <w:sz w:val="28"/>
          <w:szCs w:val="28"/>
        </w:rPr>
        <w:t xml:space="preserve"> </w:t>
      </w:r>
      <w:r w:rsidRPr="00AD097E">
        <w:rPr>
          <w:b/>
          <w:sz w:val="28"/>
          <w:szCs w:val="28"/>
        </w:rPr>
        <w:t>Rolf Pohl</w:t>
      </w:r>
    </w:p>
    <w:p w:rsidR="00904244" w:rsidRDefault="00904244" w:rsidP="00C567AE">
      <w:pPr>
        <w:spacing w:line="240" w:lineRule="auto"/>
        <w:ind w:left="567"/>
        <w:rPr>
          <w:sz w:val="28"/>
          <w:szCs w:val="28"/>
        </w:rPr>
      </w:pPr>
      <w:r>
        <w:rPr>
          <w:sz w:val="28"/>
          <w:szCs w:val="28"/>
        </w:rPr>
        <w:t>Es geht vor dem Hintergrund dieser Untersuchung, dieser Analyse</w:t>
      </w:r>
      <w:r w:rsidR="008D342E">
        <w:rPr>
          <w:sz w:val="28"/>
          <w:szCs w:val="28"/>
        </w:rPr>
        <w:t>-P</w:t>
      </w:r>
      <w:r>
        <w:rPr>
          <w:sz w:val="28"/>
          <w:szCs w:val="28"/>
        </w:rPr>
        <w:t xml:space="preserve">erspektive </w:t>
      </w:r>
      <w:r w:rsidR="00B403FB">
        <w:rPr>
          <w:sz w:val="28"/>
          <w:szCs w:val="28"/>
        </w:rPr>
        <w:t>....</w:t>
      </w:r>
      <w:r>
        <w:rPr>
          <w:sz w:val="28"/>
          <w:szCs w:val="28"/>
        </w:rPr>
        <w:t xml:space="preserve"> vor allem darum, dass damit Schluss sein muss, dass diese selbstherrliche Selbstsetzung des Mannes als das schlecht</w:t>
      </w:r>
      <w:r w:rsidR="00B403FB">
        <w:rPr>
          <w:sz w:val="28"/>
          <w:szCs w:val="28"/>
        </w:rPr>
        <w:t xml:space="preserve">hinnige </w:t>
      </w:r>
      <w:r>
        <w:rPr>
          <w:sz w:val="28"/>
          <w:szCs w:val="28"/>
        </w:rPr>
        <w:t>Subjekt beendet wird und die Frau damit immer tendenziell Objekt</w:t>
      </w:r>
      <w:r w:rsidR="00B403FB">
        <w:rPr>
          <w:sz w:val="28"/>
          <w:szCs w:val="28"/>
        </w:rPr>
        <w:t>,</w:t>
      </w:r>
      <w:r>
        <w:rPr>
          <w:sz w:val="28"/>
          <w:szCs w:val="28"/>
        </w:rPr>
        <w:t xml:space="preserve"> bis zum Objekt des Übergriffs</w:t>
      </w:r>
      <w:r w:rsidR="00B403FB">
        <w:rPr>
          <w:sz w:val="28"/>
          <w:szCs w:val="28"/>
        </w:rPr>
        <w:t>,</w:t>
      </w:r>
      <w:r>
        <w:rPr>
          <w:sz w:val="28"/>
          <w:szCs w:val="28"/>
        </w:rPr>
        <w:t xml:space="preserve"> ist</w:t>
      </w:r>
      <w:r w:rsidR="00B403FB">
        <w:rPr>
          <w:sz w:val="28"/>
          <w:szCs w:val="28"/>
        </w:rPr>
        <w:t>.</w:t>
      </w:r>
    </w:p>
    <w:p w:rsidR="00026F5C" w:rsidRPr="00AD097E" w:rsidRDefault="00C567AE" w:rsidP="00C567AE">
      <w:pPr>
        <w:spacing w:line="240" w:lineRule="auto"/>
        <w:ind w:left="567"/>
        <w:rPr>
          <w:i/>
          <w:sz w:val="28"/>
          <w:szCs w:val="28"/>
        </w:rPr>
      </w:pPr>
      <w:r w:rsidRPr="00AD097E">
        <w:rPr>
          <w:sz w:val="28"/>
          <w:szCs w:val="28"/>
        </w:rPr>
        <w:t>E</w:t>
      </w:r>
      <w:r w:rsidR="00026F5C" w:rsidRPr="00AD097E">
        <w:rPr>
          <w:sz w:val="28"/>
          <w:szCs w:val="28"/>
        </w:rPr>
        <w:t>s muss darüber nachgedacht werden</w:t>
      </w:r>
      <w:r w:rsidR="003663DB" w:rsidRPr="00AD097E">
        <w:rPr>
          <w:sz w:val="28"/>
          <w:szCs w:val="28"/>
        </w:rPr>
        <w:t>: ...Wi</w:t>
      </w:r>
      <w:r w:rsidR="00026F5C" w:rsidRPr="00AD097E">
        <w:rPr>
          <w:sz w:val="28"/>
          <w:szCs w:val="28"/>
        </w:rPr>
        <w:t>e kann ein Geschlechterverhältnis etabliert werden und entstehen</w:t>
      </w:r>
      <w:r w:rsidR="00802900" w:rsidRPr="00AD097E">
        <w:rPr>
          <w:sz w:val="28"/>
          <w:szCs w:val="28"/>
        </w:rPr>
        <w:t>,</w:t>
      </w:r>
      <w:r w:rsidR="00026F5C" w:rsidRPr="00AD097E">
        <w:rPr>
          <w:sz w:val="28"/>
          <w:szCs w:val="28"/>
        </w:rPr>
        <w:t xml:space="preserve"> in de</w:t>
      </w:r>
      <w:r w:rsidR="00802900" w:rsidRPr="00AD097E">
        <w:rPr>
          <w:sz w:val="28"/>
          <w:szCs w:val="28"/>
        </w:rPr>
        <w:t>m</w:t>
      </w:r>
      <w:r w:rsidR="00026F5C" w:rsidRPr="00AD097E">
        <w:rPr>
          <w:sz w:val="28"/>
          <w:szCs w:val="28"/>
        </w:rPr>
        <w:t xml:space="preserve"> Beziehungen, in dem auch Flirt, in dem auch erotische Spiele usw. möglich sind, aber i</w:t>
      </w:r>
      <w:r w:rsidR="0072754E" w:rsidRPr="00AD097E">
        <w:rPr>
          <w:sz w:val="28"/>
          <w:szCs w:val="28"/>
        </w:rPr>
        <w:t>n</w:t>
      </w:r>
      <w:r w:rsidR="00026F5C" w:rsidRPr="00AD097E">
        <w:rPr>
          <w:sz w:val="28"/>
          <w:szCs w:val="28"/>
        </w:rPr>
        <w:t xml:space="preserve"> wechselseitiger Anerkennung auf Augenhöhe.</w:t>
      </w:r>
      <w:r w:rsidR="00026F5C" w:rsidRPr="00AD097E">
        <w:rPr>
          <w:i/>
          <w:sz w:val="28"/>
          <w:szCs w:val="28"/>
        </w:rPr>
        <w:t xml:space="preserve"> </w:t>
      </w:r>
    </w:p>
    <w:p w:rsidR="00487F5B" w:rsidRDefault="00487F5B" w:rsidP="00391368">
      <w:pPr>
        <w:spacing w:line="240" w:lineRule="auto"/>
        <w:rPr>
          <w:b/>
          <w:sz w:val="28"/>
          <w:szCs w:val="28"/>
        </w:rPr>
      </w:pPr>
    </w:p>
    <w:p w:rsidR="00487F5B" w:rsidRDefault="00487F5B" w:rsidP="00391368">
      <w:pPr>
        <w:spacing w:line="240" w:lineRule="auto"/>
        <w:rPr>
          <w:b/>
          <w:sz w:val="28"/>
          <w:szCs w:val="28"/>
        </w:rPr>
      </w:pPr>
    </w:p>
    <w:p w:rsidR="00487F5B" w:rsidRDefault="00487F5B" w:rsidP="00391368">
      <w:pPr>
        <w:spacing w:line="240" w:lineRule="auto"/>
        <w:rPr>
          <w:b/>
          <w:sz w:val="28"/>
          <w:szCs w:val="28"/>
        </w:rPr>
      </w:pPr>
    </w:p>
    <w:p w:rsidR="00391368" w:rsidRDefault="00391368" w:rsidP="00391368">
      <w:pPr>
        <w:spacing w:line="240" w:lineRule="auto"/>
        <w:rPr>
          <w:b/>
          <w:sz w:val="28"/>
          <w:szCs w:val="28"/>
        </w:rPr>
      </w:pPr>
      <w:r w:rsidRPr="00D2647E">
        <w:rPr>
          <w:b/>
          <w:sz w:val="28"/>
          <w:szCs w:val="28"/>
        </w:rPr>
        <w:lastRenderedPageBreak/>
        <w:t>Autorin:</w:t>
      </w:r>
    </w:p>
    <w:p w:rsidR="00B403FB" w:rsidRPr="00B403FB" w:rsidRDefault="00B403FB" w:rsidP="00B403FB">
      <w:pPr>
        <w:spacing w:line="360" w:lineRule="auto"/>
        <w:rPr>
          <w:sz w:val="28"/>
          <w:szCs w:val="28"/>
        </w:rPr>
      </w:pPr>
      <w:r w:rsidRPr="00B403FB">
        <w:rPr>
          <w:sz w:val="28"/>
          <w:szCs w:val="28"/>
        </w:rPr>
        <w:t xml:space="preserve">100 </w:t>
      </w:r>
      <w:r>
        <w:rPr>
          <w:sz w:val="28"/>
          <w:szCs w:val="28"/>
        </w:rPr>
        <w:t>Jahre nach Einführung des Frauenwahlrechtes ist der Antifeminismus mit voller Wucht zurück gekehrt - und er möchte genau das verhindern, was für aufrecht gehende Primaten selbstverständlich sein sollte: Augenhöhe!</w:t>
      </w:r>
    </w:p>
    <w:sectPr w:rsidR="00B403FB" w:rsidRPr="00B403FB" w:rsidSect="00072C0F">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767" w:rsidRDefault="00F54767" w:rsidP="00B76757">
      <w:pPr>
        <w:spacing w:after="0" w:line="240" w:lineRule="auto"/>
      </w:pPr>
      <w:r>
        <w:separator/>
      </w:r>
    </w:p>
  </w:endnote>
  <w:endnote w:type="continuationSeparator" w:id="0">
    <w:p w:rsidR="00F54767" w:rsidRDefault="00F54767" w:rsidP="00B76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767" w:rsidRDefault="00F54767" w:rsidP="00B76757">
      <w:pPr>
        <w:spacing w:after="0" w:line="240" w:lineRule="auto"/>
      </w:pPr>
      <w:r>
        <w:separator/>
      </w:r>
    </w:p>
  </w:footnote>
  <w:footnote w:type="continuationSeparator" w:id="0">
    <w:p w:rsidR="00F54767" w:rsidRDefault="00F54767" w:rsidP="00B76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02172"/>
      <w:docPartObj>
        <w:docPartGallery w:val="Page Numbers (Top of Page)"/>
        <w:docPartUnique/>
      </w:docPartObj>
    </w:sdtPr>
    <w:sdtContent>
      <w:p w:rsidR="00AC7A27" w:rsidRDefault="00001977">
        <w:pPr>
          <w:pStyle w:val="Kopfzeile"/>
          <w:jc w:val="center"/>
        </w:pPr>
        <w:fldSimple w:instr=" PAGE   \* MERGEFORMAT ">
          <w:r w:rsidR="009B1D32">
            <w:rPr>
              <w:noProof/>
            </w:rPr>
            <w:t>15</w:t>
          </w:r>
        </w:fldSimple>
      </w:p>
    </w:sdtContent>
  </w:sdt>
  <w:p w:rsidR="00AC7A27" w:rsidRDefault="00AC7A2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97CF7"/>
    <w:rsid w:val="00001977"/>
    <w:rsid w:val="00022546"/>
    <w:rsid w:val="0002533C"/>
    <w:rsid w:val="00026F5C"/>
    <w:rsid w:val="00030ADE"/>
    <w:rsid w:val="00032B27"/>
    <w:rsid w:val="000372AB"/>
    <w:rsid w:val="00037785"/>
    <w:rsid w:val="000441E0"/>
    <w:rsid w:val="00044FB8"/>
    <w:rsid w:val="00047322"/>
    <w:rsid w:val="00050921"/>
    <w:rsid w:val="00063D0C"/>
    <w:rsid w:val="00066335"/>
    <w:rsid w:val="000667C6"/>
    <w:rsid w:val="00072C0F"/>
    <w:rsid w:val="00073590"/>
    <w:rsid w:val="00074ED1"/>
    <w:rsid w:val="00076384"/>
    <w:rsid w:val="0008182C"/>
    <w:rsid w:val="00081AD2"/>
    <w:rsid w:val="000863FE"/>
    <w:rsid w:val="00086D43"/>
    <w:rsid w:val="00093E02"/>
    <w:rsid w:val="000A06F3"/>
    <w:rsid w:val="000A1135"/>
    <w:rsid w:val="000A3A51"/>
    <w:rsid w:val="000B68D0"/>
    <w:rsid w:val="000B75D1"/>
    <w:rsid w:val="000C040D"/>
    <w:rsid w:val="000C2984"/>
    <w:rsid w:val="000C2CBC"/>
    <w:rsid w:val="000C451F"/>
    <w:rsid w:val="000C4C01"/>
    <w:rsid w:val="000C6A81"/>
    <w:rsid w:val="000C7A35"/>
    <w:rsid w:val="000D1D66"/>
    <w:rsid w:val="000D3FF1"/>
    <w:rsid w:val="000D4F9C"/>
    <w:rsid w:val="000F043D"/>
    <w:rsid w:val="000F3BBD"/>
    <w:rsid w:val="000F41F6"/>
    <w:rsid w:val="000F5288"/>
    <w:rsid w:val="000F6372"/>
    <w:rsid w:val="000F6B42"/>
    <w:rsid w:val="00104E7D"/>
    <w:rsid w:val="00106BA5"/>
    <w:rsid w:val="001135DA"/>
    <w:rsid w:val="0011548C"/>
    <w:rsid w:val="00121D00"/>
    <w:rsid w:val="00130FBF"/>
    <w:rsid w:val="00131A9B"/>
    <w:rsid w:val="00132D05"/>
    <w:rsid w:val="00143208"/>
    <w:rsid w:val="00152289"/>
    <w:rsid w:val="001546AA"/>
    <w:rsid w:val="0016041C"/>
    <w:rsid w:val="001624F9"/>
    <w:rsid w:val="00167E79"/>
    <w:rsid w:val="00171D29"/>
    <w:rsid w:val="001727AE"/>
    <w:rsid w:val="00173DC0"/>
    <w:rsid w:val="00175191"/>
    <w:rsid w:val="00176F28"/>
    <w:rsid w:val="00177A6C"/>
    <w:rsid w:val="00181DEF"/>
    <w:rsid w:val="00183231"/>
    <w:rsid w:val="001A5C54"/>
    <w:rsid w:val="001B1F88"/>
    <w:rsid w:val="001B205D"/>
    <w:rsid w:val="001B21F9"/>
    <w:rsid w:val="001C65F3"/>
    <w:rsid w:val="001C7E2A"/>
    <w:rsid w:val="001D477B"/>
    <w:rsid w:val="001E03AC"/>
    <w:rsid w:val="001E2091"/>
    <w:rsid w:val="001E32C4"/>
    <w:rsid w:val="001E3AB7"/>
    <w:rsid w:val="001E4F0C"/>
    <w:rsid w:val="001F3067"/>
    <w:rsid w:val="001F707F"/>
    <w:rsid w:val="002032D7"/>
    <w:rsid w:val="00203A65"/>
    <w:rsid w:val="002050F6"/>
    <w:rsid w:val="002077CD"/>
    <w:rsid w:val="002111A8"/>
    <w:rsid w:val="00215196"/>
    <w:rsid w:val="002153D2"/>
    <w:rsid w:val="00223CB7"/>
    <w:rsid w:val="00231C80"/>
    <w:rsid w:val="00235C1E"/>
    <w:rsid w:val="00237DC3"/>
    <w:rsid w:val="00255085"/>
    <w:rsid w:val="0025553B"/>
    <w:rsid w:val="00260B10"/>
    <w:rsid w:val="00265672"/>
    <w:rsid w:val="002661C5"/>
    <w:rsid w:val="00267006"/>
    <w:rsid w:val="002763C8"/>
    <w:rsid w:val="0027646D"/>
    <w:rsid w:val="00281D05"/>
    <w:rsid w:val="00285519"/>
    <w:rsid w:val="002876EA"/>
    <w:rsid w:val="00291668"/>
    <w:rsid w:val="00293323"/>
    <w:rsid w:val="00294593"/>
    <w:rsid w:val="002952F0"/>
    <w:rsid w:val="00295CF7"/>
    <w:rsid w:val="002A2D1C"/>
    <w:rsid w:val="002B1CE8"/>
    <w:rsid w:val="002D0FDE"/>
    <w:rsid w:val="002D1595"/>
    <w:rsid w:val="002D2BA0"/>
    <w:rsid w:val="002E73B2"/>
    <w:rsid w:val="002F654A"/>
    <w:rsid w:val="0031014A"/>
    <w:rsid w:val="00313DEF"/>
    <w:rsid w:val="00314FB4"/>
    <w:rsid w:val="003176EE"/>
    <w:rsid w:val="00321BA2"/>
    <w:rsid w:val="003269E1"/>
    <w:rsid w:val="00327D40"/>
    <w:rsid w:val="00330DA7"/>
    <w:rsid w:val="003431FA"/>
    <w:rsid w:val="00351267"/>
    <w:rsid w:val="003611C8"/>
    <w:rsid w:val="0036201A"/>
    <w:rsid w:val="0036307F"/>
    <w:rsid w:val="003642EA"/>
    <w:rsid w:val="003655B3"/>
    <w:rsid w:val="003663DB"/>
    <w:rsid w:val="00366BE6"/>
    <w:rsid w:val="00371C1B"/>
    <w:rsid w:val="00376A2B"/>
    <w:rsid w:val="00377361"/>
    <w:rsid w:val="00377628"/>
    <w:rsid w:val="003808C5"/>
    <w:rsid w:val="00391368"/>
    <w:rsid w:val="0039425A"/>
    <w:rsid w:val="00394C2D"/>
    <w:rsid w:val="003A4D23"/>
    <w:rsid w:val="003A62C2"/>
    <w:rsid w:val="003A7675"/>
    <w:rsid w:val="003B1B2E"/>
    <w:rsid w:val="003B25B8"/>
    <w:rsid w:val="003B363A"/>
    <w:rsid w:val="003B3E8B"/>
    <w:rsid w:val="003B579E"/>
    <w:rsid w:val="003C3AD7"/>
    <w:rsid w:val="003D1CC4"/>
    <w:rsid w:val="003D3C92"/>
    <w:rsid w:val="003D5533"/>
    <w:rsid w:val="003E2D82"/>
    <w:rsid w:val="003E2EE8"/>
    <w:rsid w:val="003E520A"/>
    <w:rsid w:val="003E71EB"/>
    <w:rsid w:val="003E72B9"/>
    <w:rsid w:val="004040CC"/>
    <w:rsid w:val="0040646D"/>
    <w:rsid w:val="00410772"/>
    <w:rsid w:val="00413A06"/>
    <w:rsid w:val="00417401"/>
    <w:rsid w:val="00422099"/>
    <w:rsid w:val="00422B9A"/>
    <w:rsid w:val="00422E2C"/>
    <w:rsid w:val="004269C0"/>
    <w:rsid w:val="00434E3E"/>
    <w:rsid w:val="00441684"/>
    <w:rsid w:val="00450E64"/>
    <w:rsid w:val="00451895"/>
    <w:rsid w:val="004560D5"/>
    <w:rsid w:val="004566C8"/>
    <w:rsid w:val="00467457"/>
    <w:rsid w:val="00467D34"/>
    <w:rsid w:val="00472044"/>
    <w:rsid w:val="00476406"/>
    <w:rsid w:val="0047761C"/>
    <w:rsid w:val="00480CE6"/>
    <w:rsid w:val="00482B0F"/>
    <w:rsid w:val="00484FCD"/>
    <w:rsid w:val="00487F5B"/>
    <w:rsid w:val="00496DCA"/>
    <w:rsid w:val="004976D5"/>
    <w:rsid w:val="004B2688"/>
    <w:rsid w:val="004B29E0"/>
    <w:rsid w:val="004B7773"/>
    <w:rsid w:val="004C3A63"/>
    <w:rsid w:val="004D38B6"/>
    <w:rsid w:val="004D421D"/>
    <w:rsid w:val="004D42E2"/>
    <w:rsid w:val="004D5791"/>
    <w:rsid w:val="004E6E43"/>
    <w:rsid w:val="004E7CFA"/>
    <w:rsid w:val="004F396F"/>
    <w:rsid w:val="00501D68"/>
    <w:rsid w:val="005033C4"/>
    <w:rsid w:val="00505CF9"/>
    <w:rsid w:val="005100CC"/>
    <w:rsid w:val="00522FF6"/>
    <w:rsid w:val="00524457"/>
    <w:rsid w:val="00530E61"/>
    <w:rsid w:val="005314C8"/>
    <w:rsid w:val="00541D4A"/>
    <w:rsid w:val="00547616"/>
    <w:rsid w:val="005548E3"/>
    <w:rsid w:val="00555403"/>
    <w:rsid w:val="00556049"/>
    <w:rsid w:val="00567F79"/>
    <w:rsid w:val="00571936"/>
    <w:rsid w:val="00571DBB"/>
    <w:rsid w:val="005762A9"/>
    <w:rsid w:val="00582A5F"/>
    <w:rsid w:val="00582CB5"/>
    <w:rsid w:val="0058648A"/>
    <w:rsid w:val="00592589"/>
    <w:rsid w:val="005930FD"/>
    <w:rsid w:val="00594EB6"/>
    <w:rsid w:val="005A4005"/>
    <w:rsid w:val="005B0519"/>
    <w:rsid w:val="005B3349"/>
    <w:rsid w:val="005B43AA"/>
    <w:rsid w:val="005C0AD6"/>
    <w:rsid w:val="005C0D0A"/>
    <w:rsid w:val="005C61B1"/>
    <w:rsid w:val="005C6889"/>
    <w:rsid w:val="005D2605"/>
    <w:rsid w:val="005D5151"/>
    <w:rsid w:val="005D56C4"/>
    <w:rsid w:val="005D6037"/>
    <w:rsid w:val="005D62F6"/>
    <w:rsid w:val="005D7E0D"/>
    <w:rsid w:val="005E06A7"/>
    <w:rsid w:val="005E2E04"/>
    <w:rsid w:val="005F0DB1"/>
    <w:rsid w:val="005F5074"/>
    <w:rsid w:val="005F72F7"/>
    <w:rsid w:val="006028E0"/>
    <w:rsid w:val="0061164B"/>
    <w:rsid w:val="00614121"/>
    <w:rsid w:val="006206FF"/>
    <w:rsid w:val="00622EFD"/>
    <w:rsid w:val="00631990"/>
    <w:rsid w:val="006340CB"/>
    <w:rsid w:val="006406EF"/>
    <w:rsid w:val="0064150C"/>
    <w:rsid w:val="0064328C"/>
    <w:rsid w:val="006454A5"/>
    <w:rsid w:val="0065681E"/>
    <w:rsid w:val="00661CCC"/>
    <w:rsid w:val="00662135"/>
    <w:rsid w:val="00670876"/>
    <w:rsid w:val="00670A66"/>
    <w:rsid w:val="00670B70"/>
    <w:rsid w:val="006718C3"/>
    <w:rsid w:val="00676BFD"/>
    <w:rsid w:val="00680663"/>
    <w:rsid w:val="0068120D"/>
    <w:rsid w:val="00681671"/>
    <w:rsid w:val="00683165"/>
    <w:rsid w:val="006836F4"/>
    <w:rsid w:val="0068422B"/>
    <w:rsid w:val="00690D2A"/>
    <w:rsid w:val="00691E2C"/>
    <w:rsid w:val="00693044"/>
    <w:rsid w:val="006A67A7"/>
    <w:rsid w:val="006B4DDE"/>
    <w:rsid w:val="006C57AD"/>
    <w:rsid w:val="006D0117"/>
    <w:rsid w:val="006D07D1"/>
    <w:rsid w:val="006D3631"/>
    <w:rsid w:val="006D7BA3"/>
    <w:rsid w:val="006D7EEE"/>
    <w:rsid w:val="006F5D61"/>
    <w:rsid w:val="006F5FD4"/>
    <w:rsid w:val="006F677B"/>
    <w:rsid w:val="007003C1"/>
    <w:rsid w:val="00703676"/>
    <w:rsid w:val="007070F9"/>
    <w:rsid w:val="0071153B"/>
    <w:rsid w:val="00715AEA"/>
    <w:rsid w:val="00716768"/>
    <w:rsid w:val="00720158"/>
    <w:rsid w:val="00725085"/>
    <w:rsid w:val="007254A8"/>
    <w:rsid w:val="00726F03"/>
    <w:rsid w:val="0072754E"/>
    <w:rsid w:val="00727885"/>
    <w:rsid w:val="0073414F"/>
    <w:rsid w:val="00737AD0"/>
    <w:rsid w:val="00741325"/>
    <w:rsid w:val="00743CE6"/>
    <w:rsid w:val="00761522"/>
    <w:rsid w:val="00763998"/>
    <w:rsid w:val="00763FF4"/>
    <w:rsid w:val="0077075D"/>
    <w:rsid w:val="00774025"/>
    <w:rsid w:val="007752EC"/>
    <w:rsid w:val="00775F03"/>
    <w:rsid w:val="00786B70"/>
    <w:rsid w:val="007A42AB"/>
    <w:rsid w:val="007B1B10"/>
    <w:rsid w:val="007B6892"/>
    <w:rsid w:val="007B6A09"/>
    <w:rsid w:val="007C3917"/>
    <w:rsid w:val="007C4DBD"/>
    <w:rsid w:val="007C509F"/>
    <w:rsid w:val="007D2208"/>
    <w:rsid w:val="007D6E08"/>
    <w:rsid w:val="007E3C6B"/>
    <w:rsid w:val="007E49A7"/>
    <w:rsid w:val="007E69A4"/>
    <w:rsid w:val="007F3D6D"/>
    <w:rsid w:val="007F7B35"/>
    <w:rsid w:val="007F7F08"/>
    <w:rsid w:val="00802900"/>
    <w:rsid w:val="0080341F"/>
    <w:rsid w:val="008037DF"/>
    <w:rsid w:val="008049A0"/>
    <w:rsid w:val="00810BB5"/>
    <w:rsid w:val="00811DC3"/>
    <w:rsid w:val="00813987"/>
    <w:rsid w:val="008169E5"/>
    <w:rsid w:val="00822BDD"/>
    <w:rsid w:val="00823D06"/>
    <w:rsid w:val="00824675"/>
    <w:rsid w:val="00826F3D"/>
    <w:rsid w:val="00826F3F"/>
    <w:rsid w:val="00842EDB"/>
    <w:rsid w:val="0085507A"/>
    <w:rsid w:val="00855409"/>
    <w:rsid w:val="00860064"/>
    <w:rsid w:val="00860B95"/>
    <w:rsid w:val="00862DDA"/>
    <w:rsid w:val="00871195"/>
    <w:rsid w:val="00871D69"/>
    <w:rsid w:val="00871D8B"/>
    <w:rsid w:val="00875082"/>
    <w:rsid w:val="00885BA1"/>
    <w:rsid w:val="00893F88"/>
    <w:rsid w:val="008960EC"/>
    <w:rsid w:val="00896C00"/>
    <w:rsid w:val="008A35E5"/>
    <w:rsid w:val="008B3F4D"/>
    <w:rsid w:val="008B4E4B"/>
    <w:rsid w:val="008C30BD"/>
    <w:rsid w:val="008D342E"/>
    <w:rsid w:val="008D4983"/>
    <w:rsid w:val="008D6E42"/>
    <w:rsid w:val="008E0B5D"/>
    <w:rsid w:val="008E562B"/>
    <w:rsid w:val="008F13BC"/>
    <w:rsid w:val="008F4AB1"/>
    <w:rsid w:val="0090064B"/>
    <w:rsid w:val="00902077"/>
    <w:rsid w:val="00904244"/>
    <w:rsid w:val="009112B0"/>
    <w:rsid w:val="00915D1D"/>
    <w:rsid w:val="009243EC"/>
    <w:rsid w:val="009268F2"/>
    <w:rsid w:val="00926FB5"/>
    <w:rsid w:val="00931BA9"/>
    <w:rsid w:val="00934472"/>
    <w:rsid w:val="009365F4"/>
    <w:rsid w:val="009432BE"/>
    <w:rsid w:val="00943562"/>
    <w:rsid w:val="00943A69"/>
    <w:rsid w:val="0094442D"/>
    <w:rsid w:val="009471B9"/>
    <w:rsid w:val="00953A3D"/>
    <w:rsid w:val="00956058"/>
    <w:rsid w:val="00961C55"/>
    <w:rsid w:val="00964A6E"/>
    <w:rsid w:val="009673F2"/>
    <w:rsid w:val="00967C41"/>
    <w:rsid w:val="009700DB"/>
    <w:rsid w:val="009709B4"/>
    <w:rsid w:val="009727C3"/>
    <w:rsid w:val="009777F1"/>
    <w:rsid w:val="0098067F"/>
    <w:rsid w:val="00983E73"/>
    <w:rsid w:val="009843FD"/>
    <w:rsid w:val="00993D11"/>
    <w:rsid w:val="0099782D"/>
    <w:rsid w:val="009A07A0"/>
    <w:rsid w:val="009A5DA9"/>
    <w:rsid w:val="009A7C07"/>
    <w:rsid w:val="009B11CF"/>
    <w:rsid w:val="009B1D32"/>
    <w:rsid w:val="009B230F"/>
    <w:rsid w:val="009C5DA5"/>
    <w:rsid w:val="009D41BD"/>
    <w:rsid w:val="009E2E89"/>
    <w:rsid w:val="009E6539"/>
    <w:rsid w:val="009F58C3"/>
    <w:rsid w:val="009F631F"/>
    <w:rsid w:val="009F7CE6"/>
    <w:rsid w:val="00A01606"/>
    <w:rsid w:val="00A021A7"/>
    <w:rsid w:val="00A05E18"/>
    <w:rsid w:val="00A1583F"/>
    <w:rsid w:val="00A159C2"/>
    <w:rsid w:val="00A166F7"/>
    <w:rsid w:val="00A26879"/>
    <w:rsid w:val="00A36635"/>
    <w:rsid w:val="00A40041"/>
    <w:rsid w:val="00A4094B"/>
    <w:rsid w:val="00A41453"/>
    <w:rsid w:val="00A4776C"/>
    <w:rsid w:val="00A47BD1"/>
    <w:rsid w:val="00A62551"/>
    <w:rsid w:val="00A67575"/>
    <w:rsid w:val="00A72E00"/>
    <w:rsid w:val="00A7306C"/>
    <w:rsid w:val="00A73201"/>
    <w:rsid w:val="00A77B76"/>
    <w:rsid w:val="00A82ED8"/>
    <w:rsid w:val="00A838CA"/>
    <w:rsid w:val="00A97CF7"/>
    <w:rsid w:val="00AA1A6F"/>
    <w:rsid w:val="00AB5EBF"/>
    <w:rsid w:val="00AC0B6D"/>
    <w:rsid w:val="00AC7A27"/>
    <w:rsid w:val="00AD097E"/>
    <w:rsid w:val="00AD17B7"/>
    <w:rsid w:val="00AE118D"/>
    <w:rsid w:val="00AE34A2"/>
    <w:rsid w:val="00AE5165"/>
    <w:rsid w:val="00AE603C"/>
    <w:rsid w:val="00AE74E0"/>
    <w:rsid w:val="00AE7DC9"/>
    <w:rsid w:val="00AF2A97"/>
    <w:rsid w:val="00B03516"/>
    <w:rsid w:val="00B05C05"/>
    <w:rsid w:val="00B069B1"/>
    <w:rsid w:val="00B079A8"/>
    <w:rsid w:val="00B10415"/>
    <w:rsid w:val="00B10C50"/>
    <w:rsid w:val="00B140E8"/>
    <w:rsid w:val="00B31F18"/>
    <w:rsid w:val="00B34D37"/>
    <w:rsid w:val="00B40321"/>
    <w:rsid w:val="00B403FB"/>
    <w:rsid w:val="00B42B83"/>
    <w:rsid w:val="00B47EA7"/>
    <w:rsid w:val="00B52E2E"/>
    <w:rsid w:val="00B57086"/>
    <w:rsid w:val="00B62F72"/>
    <w:rsid w:val="00B65D5D"/>
    <w:rsid w:val="00B6630F"/>
    <w:rsid w:val="00B665AF"/>
    <w:rsid w:val="00B70878"/>
    <w:rsid w:val="00B7207E"/>
    <w:rsid w:val="00B72206"/>
    <w:rsid w:val="00B76757"/>
    <w:rsid w:val="00B772D9"/>
    <w:rsid w:val="00B808BB"/>
    <w:rsid w:val="00B85A48"/>
    <w:rsid w:val="00B869CD"/>
    <w:rsid w:val="00B87C56"/>
    <w:rsid w:val="00B93680"/>
    <w:rsid w:val="00B96D92"/>
    <w:rsid w:val="00B97F39"/>
    <w:rsid w:val="00BA10A9"/>
    <w:rsid w:val="00BA2FF7"/>
    <w:rsid w:val="00BA41EC"/>
    <w:rsid w:val="00BA57B9"/>
    <w:rsid w:val="00BB08FD"/>
    <w:rsid w:val="00BB5866"/>
    <w:rsid w:val="00BB7F2F"/>
    <w:rsid w:val="00BB7FEC"/>
    <w:rsid w:val="00BC34AB"/>
    <w:rsid w:val="00BC76D1"/>
    <w:rsid w:val="00BD1498"/>
    <w:rsid w:val="00BD64D4"/>
    <w:rsid w:val="00BE1715"/>
    <w:rsid w:val="00BE1BD5"/>
    <w:rsid w:val="00BF019E"/>
    <w:rsid w:val="00BF0EBC"/>
    <w:rsid w:val="00BF1D90"/>
    <w:rsid w:val="00BF41B6"/>
    <w:rsid w:val="00C00DF7"/>
    <w:rsid w:val="00C0333D"/>
    <w:rsid w:val="00C0591E"/>
    <w:rsid w:val="00C1216A"/>
    <w:rsid w:val="00C13A85"/>
    <w:rsid w:val="00C2131B"/>
    <w:rsid w:val="00C315B7"/>
    <w:rsid w:val="00C36947"/>
    <w:rsid w:val="00C36D69"/>
    <w:rsid w:val="00C37D0E"/>
    <w:rsid w:val="00C43F00"/>
    <w:rsid w:val="00C449E6"/>
    <w:rsid w:val="00C45508"/>
    <w:rsid w:val="00C474C7"/>
    <w:rsid w:val="00C508CC"/>
    <w:rsid w:val="00C52BDB"/>
    <w:rsid w:val="00C54E1D"/>
    <w:rsid w:val="00C5514E"/>
    <w:rsid w:val="00C567AE"/>
    <w:rsid w:val="00C5752B"/>
    <w:rsid w:val="00C57B90"/>
    <w:rsid w:val="00C65F98"/>
    <w:rsid w:val="00C76F32"/>
    <w:rsid w:val="00C81B1F"/>
    <w:rsid w:val="00C83F31"/>
    <w:rsid w:val="00C83FD8"/>
    <w:rsid w:val="00C84C9C"/>
    <w:rsid w:val="00CB2F50"/>
    <w:rsid w:val="00CC02F1"/>
    <w:rsid w:val="00CC6DFA"/>
    <w:rsid w:val="00CD4AF0"/>
    <w:rsid w:val="00CF0A7C"/>
    <w:rsid w:val="00CF49F9"/>
    <w:rsid w:val="00D01CFF"/>
    <w:rsid w:val="00D050A8"/>
    <w:rsid w:val="00D168DA"/>
    <w:rsid w:val="00D20087"/>
    <w:rsid w:val="00D20B33"/>
    <w:rsid w:val="00D20FE7"/>
    <w:rsid w:val="00D224EF"/>
    <w:rsid w:val="00D2647E"/>
    <w:rsid w:val="00D26971"/>
    <w:rsid w:val="00D26DF2"/>
    <w:rsid w:val="00D3086D"/>
    <w:rsid w:val="00D45E75"/>
    <w:rsid w:val="00D465D0"/>
    <w:rsid w:val="00D50A45"/>
    <w:rsid w:val="00D52019"/>
    <w:rsid w:val="00D5260C"/>
    <w:rsid w:val="00D53553"/>
    <w:rsid w:val="00D65ED9"/>
    <w:rsid w:val="00D73262"/>
    <w:rsid w:val="00D76793"/>
    <w:rsid w:val="00D809DB"/>
    <w:rsid w:val="00D81F50"/>
    <w:rsid w:val="00D839C8"/>
    <w:rsid w:val="00D87304"/>
    <w:rsid w:val="00DA16B5"/>
    <w:rsid w:val="00DA4F69"/>
    <w:rsid w:val="00DA76A1"/>
    <w:rsid w:val="00DB174D"/>
    <w:rsid w:val="00DC34E8"/>
    <w:rsid w:val="00DC45AA"/>
    <w:rsid w:val="00DC541B"/>
    <w:rsid w:val="00DD2D9E"/>
    <w:rsid w:val="00DD52F4"/>
    <w:rsid w:val="00DD6EDC"/>
    <w:rsid w:val="00DD7CD6"/>
    <w:rsid w:val="00DF0D2A"/>
    <w:rsid w:val="00DF36AC"/>
    <w:rsid w:val="00DF3EAD"/>
    <w:rsid w:val="00DF57EE"/>
    <w:rsid w:val="00DF60D7"/>
    <w:rsid w:val="00E026BE"/>
    <w:rsid w:val="00E12898"/>
    <w:rsid w:val="00E12DD8"/>
    <w:rsid w:val="00E156C3"/>
    <w:rsid w:val="00E1796C"/>
    <w:rsid w:val="00E22125"/>
    <w:rsid w:val="00E227B7"/>
    <w:rsid w:val="00E2559F"/>
    <w:rsid w:val="00E2676B"/>
    <w:rsid w:val="00E27EA5"/>
    <w:rsid w:val="00E32525"/>
    <w:rsid w:val="00E36DBA"/>
    <w:rsid w:val="00E455AA"/>
    <w:rsid w:val="00E504E8"/>
    <w:rsid w:val="00E51275"/>
    <w:rsid w:val="00E54A89"/>
    <w:rsid w:val="00E55257"/>
    <w:rsid w:val="00E56EA6"/>
    <w:rsid w:val="00E607E2"/>
    <w:rsid w:val="00E621F2"/>
    <w:rsid w:val="00E7042B"/>
    <w:rsid w:val="00E712B7"/>
    <w:rsid w:val="00E74F76"/>
    <w:rsid w:val="00E75425"/>
    <w:rsid w:val="00E84241"/>
    <w:rsid w:val="00EA137C"/>
    <w:rsid w:val="00EA43D1"/>
    <w:rsid w:val="00EB0265"/>
    <w:rsid w:val="00EB6B5A"/>
    <w:rsid w:val="00EB7755"/>
    <w:rsid w:val="00EC11CD"/>
    <w:rsid w:val="00EC2C8E"/>
    <w:rsid w:val="00EC464C"/>
    <w:rsid w:val="00EC59E6"/>
    <w:rsid w:val="00ED1490"/>
    <w:rsid w:val="00ED1B32"/>
    <w:rsid w:val="00ED1FB5"/>
    <w:rsid w:val="00ED374C"/>
    <w:rsid w:val="00EE2560"/>
    <w:rsid w:val="00EF239A"/>
    <w:rsid w:val="00EF7EF8"/>
    <w:rsid w:val="00F00FF0"/>
    <w:rsid w:val="00F026AA"/>
    <w:rsid w:val="00F1587C"/>
    <w:rsid w:val="00F17ED9"/>
    <w:rsid w:val="00F26076"/>
    <w:rsid w:val="00F275C1"/>
    <w:rsid w:val="00F2761F"/>
    <w:rsid w:val="00F34372"/>
    <w:rsid w:val="00F370AE"/>
    <w:rsid w:val="00F46F57"/>
    <w:rsid w:val="00F47D36"/>
    <w:rsid w:val="00F53780"/>
    <w:rsid w:val="00F54767"/>
    <w:rsid w:val="00F64EFF"/>
    <w:rsid w:val="00F83C1B"/>
    <w:rsid w:val="00F879D9"/>
    <w:rsid w:val="00F94C59"/>
    <w:rsid w:val="00F9508F"/>
    <w:rsid w:val="00F979C7"/>
    <w:rsid w:val="00FA23CA"/>
    <w:rsid w:val="00FA6942"/>
    <w:rsid w:val="00FB170E"/>
    <w:rsid w:val="00FB6121"/>
    <w:rsid w:val="00FC00D6"/>
    <w:rsid w:val="00FC4FF6"/>
    <w:rsid w:val="00FC7C97"/>
    <w:rsid w:val="00FD6B45"/>
    <w:rsid w:val="00FE014A"/>
    <w:rsid w:val="00FE0173"/>
    <w:rsid w:val="00FE625B"/>
    <w:rsid w:val="00FF70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C0F"/>
  </w:style>
  <w:style w:type="paragraph" w:styleId="berschrift3">
    <w:name w:val="heading 3"/>
    <w:basedOn w:val="Standard"/>
    <w:link w:val="berschrift3Zchn"/>
    <w:uiPriority w:val="9"/>
    <w:qFormat/>
    <w:rsid w:val="000372A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D07D1"/>
    <w:rPr>
      <w:color w:val="0000FF"/>
      <w:u w:val="single"/>
    </w:rPr>
  </w:style>
  <w:style w:type="paragraph" w:styleId="Kopfzeile">
    <w:name w:val="header"/>
    <w:basedOn w:val="Standard"/>
    <w:link w:val="KopfzeileZchn"/>
    <w:unhideWhenUsed/>
    <w:rsid w:val="00B76757"/>
    <w:pPr>
      <w:tabs>
        <w:tab w:val="center" w:pos="4536"/>
        <w:tab w:val="right" w:pos="9072"/>
      </w:tabs>
      <w:spacing w:after="0" w:line="240" w:lineRule="auto"/>
    </w:pPr>
  </w:style>
  <w:style w:type="character" w:customStyle="1" w:styleId="KopfzeileZchn">
    <w:name w:val="Kopfzeile Zchn"/>
    <w:basedOn w:val="Absatz-Standardschriftart"/>
    <w:link w:val="Kopfzeile"/>
    <w:rsid w:val="00B76757"/>
  </w:style>
  <w:style w:type="paragraph" w:styleId="Fuzeile">
    <w:name w:val="footer"/>
    <w:basedOn w:val="Standard"/>
    <w:link w:val="FuzeileZchn"/>
    <w:uiPriority w:val="99"/>
    <w:semiHidden/>
    <w:unhideWhenUsed/>
    <w:rsid w:val="00B767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76757"/>
  </w:style>
  <w:style w:type="paragraph" w:styleId="StandardWeb">
    <w:name w:val="Normal (Web)"/>
    <w:basedOn w:val="Standard"/>
    <w:uiPriority w:val="99"/>
    <w:semiHidden/>
    <w:unhideWhenUsed/>
    <w:rsid w:val="006F5F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C464C"/>
    <w:rPr>
      <w:i/>
      <w:iCs/>
    </w:rPr>
  </w:style>
  <w:style w:type="character" w:customStyle="1" w:styleId="person">
    <w:name w:val="person"/>
    <w:basedOn w:val="Absatz-Standardschriftart"/>
    <w:rsid w:val="005E2E04"/>
  </w:style>
  <w:style w:type="character" w:customStyle="1" w:styleId="berschrift3Zchn">
    <w:name w:val="Überschrift 3 Zchn"/>
    <w:basedOn w:val="Absatz-Standardschriftart"/>
    <w:link w:val="berschrift3"/>
    <w:uiPriority w:val="9"/>
    <w:rsid w:val="000372AB"/>
    <w:rPr>
      <w:rFonts w:ascii="Times New Roman" w:eastAsia="Times New Roman" w:hAnsi="Times New Roman" w:cs="Times New Roman"/>
      <w:b/>
      <w:bCs/>
      <w:sz w:val="27"/>
      <w:szCs w:val="27"/>
      <w:lang w:eastAsia="de-DE"/>
    </w:rPr>
  </w:style>
  <w:style w:type="paragraph" w:customStyle="1" w:styleId="lh-18">
    <w:name w:val="lh-18"/>
    <w:basedOn w:val="Standard"/>
    <w:rsid w:val="000372A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350956184">
      <w:bodyDiv w:val="1"/>
      <w:marLeft w:val="0"/>
      <w:marRight w:val="0"/>
      <w:marTop w:val="0"/>
      <w:marBottom w:val="0"/>
      <w:divBdr>
        <w:top w:val="none" w:sz="0" w:space="0" w:color="auto"/>
        <w:left w:val="none" w:sz="0" w:space="0" w:color="auto"/>
        <w:bottom w:val="none" w:sz="0" w:space="0" w:color="auto"/>
        <w:right w:val="none" w:sz="0" w:space="0" w:color="auto"/>
      </w:divBdr>
    </w:div>
    <w:div w:id="657804082">
      <w:bodyDiv w:val="1"/>
      <w:marLeft w:val="0"/>
      <w:marRight w:val="0"/>
      <w:marTop w:val="0"/>
      <w:marBottom w:val="0"/>
      <w:divBdr>
        <w:top w:val="none" w:sz="0" w:space="0" w:color="auto"/>
        <w:left w:val="none" w:sz="0" w:space="0" w:color="auto"/>
        <w:bottom w:val="none" w:sz="0" w:space="0" w:color="auto"/>
        <w:right w:val="none" w:sz="0" w:space="0" w:color="auto"/>
      </w:divBdr>
      <w:divsChild>
        <w:div w:id="2111315507">
          <w:marLeft w:val="0"/>
          <w:marRight w:val="0"/>
          <w:marTop w:val="0"/>
          <w:marBottom w:val="0"/>
          <w:divBdr>
            <w:top w:val="none" w:sz="0" w:space="0" w:color="auto"/>
            <w:left w:val="none" w:sz="0" w:space="0" w:color="auto"/>
            <w:bottom w:val="none" w:sz="0" w:space="0" w:color="auto"/>
            <w:right w:val="none" w:sz="0" w:space="0" w:color="auto"/>
          </w:divBdr>
        </w:div>
        <w:div w:id="443623064">
          <w:marLeft w:val="0"/>
          <w:marRight w:val="0"/>
          <w:marTop w:val="0"/>
          <w:marBottom w:val="0"/>
          <w:divBdr>
            <w:top w:val="none" w:sz="0" w:space="0" w:color="auto"/>
            <w:left w:val="none" w:sz="0" w:space="0" w:color="auto"/>
            <w:bottom w:val="none" w:sz="0" w:space="0" w:color="auto"/>
            <w:right w:val="none" w:sz="0" w:space="0" w:color="auto"/>
          </w:divBdr>
        </w:div>
      </w:divsChild>
    </w:div>
    <w:div w:id="1568807467">
      <w:bodyDiv w:val="1"/>
      <w:marLeft w:val="0"/>
      <w:marRight w:val="0"/>
      <w:marTop w:val="0"/>
      <w:marBottom w:val="0"/>
      <w:divBdr>
        <w:top w:val="none" w:sz="0" w:space="0" w:color="auto"/>
        <w:left w:val="none" w:sz="0" w:space="0" w:color="auto"/>
        <w:bottom w:val="none" w:sz="0" w:space="0" w:color="auto"/>
        <w:right w:val="none" w:sz="0" w:space="0" w:color="auto"/>
      </w:divBdr>
      <w:divsChild>
        <w:div w:id="309359923">
          <w:marLeft w:val="600"/>
          <w:marRight w:val="600"/>
          <w:marTop w:val="240"/>
          <w:marBottom w:val="240"/>
          <w:divBdr>
            <w:top w:val="none" w:sz="0" w:space="0" w:color="auto"/>
            <w:left w:val="none" w:sz="0" w:space="0" w:color="auto"/>
            <w:bottom w:val="none" w:sz="0" w:space="0" w:color="auto"/>
            <w:right w:val="none" w:sz="0" w:space="0" w:color="auto"/>
          </w:divBdr>
          <w:divsChild>
            <w:div w:id="1903250135">
              <w:marLeft w:val="0"/>
              <w:marRight w:val="0"/>
              <w:marTop w:val="240"/>
              <w:marBottom w:val="240"/>
              <w:divBdr>
                <w:top w:val="none" w:sz="0" w:space="0" w:color="auto"/>
                <w:left w:val="none" w:sz="0" w:space="0" w:color="auto"/>
                <w:bottom w:val="none" w:sz="0" w:space="0" w:color="auto"/>
                <w:right w:val="none" w:sz="0" w:space="0" w:color="auto"/>
              </w:divBdr>
              <w:divsChild>
                <w:div w:id="167402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7971017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20760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3328</Words>
  <Characters>20036</Characters>
  <Application>Microsoft Office Word</Application>
  <DocSecurity>0</DocSecurity>
  <Lines>451</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dearbear</dc:creator>
  <cp:lastModifiedBy>dearbear</cp:lastModifiedBy>
  <cp:revision>5</cp:revision>
  <cp:lastPrinted>2018-12-01T19:54:00Z</cp:lastPrinted>
  <dcterms:created xsi:type="dcterms:W3CDTF">2018-12-09T06:27:00Z</dcterms:created>
  <dcterms:modified xsi:type="dcterms:W3CDTF">2019-03-19T10:02:00Z</dcterms:modified>
</cp:coreProperties>
</file>